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AC4A6" w14:textId="77777777" w:rsidR="00A90F5D" w:rsidRPr="000E739F" w:rsidRDefault="00834768" w:rsidP="00966E4E">
      <w:pPr>
        <w:spacing w:after="0" w:line="240" w:lineRule="auto"/>
        <w:jc w:val="center"/>
        <w:rPr>
          <w:rFonts w:ascii="Arial" w:hAnsi="Arial" w:cs="Arial"/>
          <w:b/>
          <w:sz w:val="44"/>
          <w:szCs w:val="44"/>
          <w:lang w:val="en-US"/>
        </w:rPr>
      </w:pPr>
      <w:r w:rsidRPr="000E739F">
        <w:rPr>
          <w:rFonts w:ascii="Arial" w:hAnsi="Arial" w:cs="Arial"/>
          <w:b/>
          <w:bCs/>
          <w:sz w:val="44"/>
          <w:szCs w:val="44"/>
          <w:lang w:val="en-US"/>
        </w:rPr>
        <w:t xml:space="preserve">APPLICATION FORM </w:t>
      </w:r>
    </w:p>
    <w:p w14:paraId="34870E97" w14:textId="77777777" w:rsidR="00834768" w:rsidRPr="000E739F" w:rsidRDefault="00834768" w:rsidP="00834768">
      <w:pPr>
        <w:jc w:val="center"/>
        <w:rPr>
          <w:rFonts w:ascii="Arial" w:hAnsi="Arial" w:cs="Arial"/>
          <w:b/>
          <w:sz w:val="20"/>
          <w:szCs w:val="20"/>
          <w:lang w:val="en-US"/>
        </w:rPr>
      </w:pPr>
    </w:p>
    <w:p w14:paraId="3C477B1E" w14:textId="3D5F24F5" w:rsidR="00834768" w:rsidRPr="000E739F" w:rsidRDefault="00834768" w:rsidP="00966E4E">
      <w:pPr>
        <w:autoSpaceDE w:val="0"/>
        <w:autoSpaceDN w:val="0"/>
        <w:adjustRightInd w:val="0"/>
        <w:spacing w:after="0" w:line="276" w:lineRule="auto"/>
        <w:ind w:right="-710"/>
        <w:jc w:val="both"/>
        <w:rPr>
          <w:rFonts w:ascii="Arial" w:hAnsi="Arial" w:cs="Arial"/>
          <w:sz w:val="20"/>
          <w:szCs w:val="20"/>
          <w:lang w:val="en-US"/>
        </w:rPr>
      </w:pPr>
      <w:r w:rsidRPr="000E739F">
        <w:rPr>
          <w:rFonts w:ascii="Arial" w:hAnsi="Arial" w:cs="Arial"/>
          <w:sz w:val="20"/>
          <w:szCs w:val="20"/>
          <w:lang w:val="en-US"/>
        </w:rPr>
        <w:t>Mr./Ms.</w:t>
      </w:r>
      <w:r w:rsidR="000E739F" w:rsidRPr="000E739F">
        <w:rPr>
          <w:rFonts w:ascii="Arial" w:hAnsi="Arial" w:cs="Arial"/>
          <w:sz w:val="20"/>
          <w:szCs w:val="20"/>
          <w:lang w:val="en-US"/>
        </w:rPr>
        <w:t xml:space="preserve">                        </w:t>
      </w:r>
      <w:r w:rsidRPr="000E739F">
        <w:rPr>
          <w:rFonts w:ascii="Arial" w:hAnsi="Arial" w:cs="Arial"/>
          <w:sz w:val="20"/>
          <w:szCs w:val="20"/>
          <w:lang w:val="en-US"/>
        </w:rPr>
        <w:t xml:space="preserve">            </w:t>
      </w:r>
      <w:proofErr w:type="gramStart"/>
      <w:r w:rsidRPr="000E739F">
        <w:rPr>
          <w:rFonts w:ascii="Arial" w:hAnsi="Arial" w:cs="Arial"/>
          <w:sz w:val="20"/>
          <w:szCs w:val="20"/>
          <w:lang w:val="en-US"/>
        </w:rPr>
        <w:t xml:space="preserve">  ,</w:t>
      </w:r>
      <w:proofErr w:type="gramEnd"/>
      <w:r w:rsidRPr="000E739F">
        <w:rPr>
          <w:rFonts w:ascii="Arial" w:hAnsi="Arial" w:cs="Arial"/>
          <w:sz w:val="20"/>
          <w:szCs w:val="20"/>
          <w:lang w:val="en-US"/>
        </w:rPr>
        <w:t xml:space="preserve"> holder of national identity document or passport number </w:t>
      </w:r>
    </w:p>
    <w:p w14:paraId="1D4AF396" w14:textId="771D06AF" w:rsidR="00834768" w:rsidRPr="000E739F" w:rsidRDefault="00834768" w:rsidP="003F5D66">
      <w:pPr>
        <w:jc w:val="both"/>
        <w:rPr>
          <w:rFonts w:ascii="Arial" w:hAnsi="Arial" w:cs="Arial"/>
          <w:b/>
          <w:sz w:val="20"/>
          <w:szCs w:val="20"/>
          <w:lang w:val="en-US"/>
        </w:rPr>
      </w:pPr>
      <w:r w:rsidRPr="000E739F">
        <w:rPr>
          <w:rFonts w:ascii="Arial" w:hAnsi="Arial" w:cs="Arial"/>
          <w:sz w:val="20"/>
          <w:szCs w:val="20"/>
          <w:lang w:val="en-US"/>
        </w:rPr>
        <w:t>applies to take part in the call for the FUNDACIÓ CLÍNIC/IDIBAPS 1st ESTELLA MATUTES EXTRAORDINARY GRANT for research on lymphoid tumors.</w:t>
      </w:r>
    </w:p>
    <w:p w14:paraId="5F6F721E" w14:textId="77777777" w:rsidR="00834768" w:rsidRPr="000E739F" w:rsidRDefault="00834768" w:rsidP="00966E4E">
      <w:pPr>
        <w:autoSpaceDE w:val="0"/>
        <w:autoSpaceDN w:val="0"/>
        <w:adjustRightInd w:val="0"/>
        <w:spacing w:after="120" w:line="276" w:lineRule="auto"/>
        <w:jc w:val="both"/>
        <w:rPr>
          <w:rFonts w:ascii="Arial" w:eastAsiaTheme="minorEastAsia" w:hAnsi="Arial" w:cs="Arial"/>
          <w:sz w:val="20"/>
          <w:szCs w:val="20"/>
          <w:lang w:val="en-US"/>
        </w:rPr>
      </w:pPr>
      <w:r w:rsidRPr="000E739F">
        <w:rPr>
          <w:rFonts w:ascii="Arial" w:eastAsiaTheme="minorEastAsia" w:hAnsi="Arial" w:cs="Arial"/>
          <w:sz w:val="20"/>
          <w:szCs w:val="20"/>
          <w:lang w:val="en-US"/>
        </w:rPr>
        <w:t xml:space="preserve">To this end and in compliance with the terms and conditions of this call for applications, the following information and documentation shall be sent by e-mail: </w:t>
      </w:r>
    </w:p>
    <w:p w14:paraId="57A22ABB" w14:textId="77777777" w:rsidR="005B6934" w:rsidRPr="000E739F" w:rsidRDefault="005B6934" w:rsidP="000B3D83">
      <w:pPr>
        <w:spacing w:after="0"/>
        <w:rPr>
          <w:rFonts w:ascii="Arial" w:eastAsiaTheme="minorEastAsia" w:hAnsi="Arial" w:cs="Arial"/>
          <w:b/>
          <w:color w:val="009ED6"/>
          <w:sz w:val="20"/>
          <w:szCs w:val="20"/>
          <w:lang w:val="en-US"/>
        </w:rPr>
      </w:pPr>
    </w:p>
    <w:p w14:paraId="5179E4AE" w14:textId="4E2AB658" w:rsidR="00834768" w:rsidRPr="000E739F" w:rsidRDefault="00834768" w:rsidP="000B3D83">
      <w:pPr>
        <w:spacing w:after="0"/>
        <w:rPr>
          <w:rFonts w:ascii="Arial" w:eastAsiaTheme="minorEastAsia" w:hAnsi="Arial" w:cs="Arial"/>
          <w:b/>
          <w:sz w:val="20"/>
          <w:szCs w:val="20"/>
          <w:lang w:val="en-US"/>
        </w:rPr>
      </w:pPr>
      <w:r w:rsidRPr="000E739F">
        <w:rPr>
          <w:rFonts w:ascii="Arial" w:eastAsiaTheme="minorEastAsia" w:hAnsi="Arial" w:cs="Arial"/>
          <w:b/>
          <w:bCs/>
          <w:color w:val="009ED6"/>
          <w:sz w:val="20"/>
          <w:szCs w:val="20"/>
          <w:lang w:val="en-US"/>
        </w:rPr>
        <w:t xml:space="preserve">1 </w:t>
      </w:r>
      <w:r w:rsidRPr="000E739F">
        <w:rPr>
          <w:rFonts w:ascii="Arial" w:eastAsiaTheme="minorEastAsia" w:hAnsi="Arial" w:cs="Arial"/>
          <w:b/>
          <w:bCs/>
          <w:sz w:val="20"/>
          <w:szCs w:val="20"/>
          <w:lang w:val="en-US"/>
        </w:rPr>
        <w:t>PERSONAL AND CONTACT DETAILS:</w:t>
      </w:r>
    </w:p>
    <w:p w14:paraId="4C46C3BF" w14:textId="0278A03E" w:rsidR="001B3931" w:rsidRPr="000E739F" w:rsidRDefault="009325E2" w:rsidP="00361219">
      <w:pPr>
        <w:spacing w:before="160" w:line="600" w:lineRule="auto"/>
        <w:rPr>
          <w:rFonts w:ascii="Arial" w:eastAsiaTheme="minorEastAsia" w:hAnsi="Arial" w:cs="Arial"/>
          <w:sz w:val="20"/>
          <w:szCs w:val="20"/>
          <w:lang w:val="en-US"/>
        </w:rPr>
      </w:pPr>
      <w:r w:rsidRPr="000E739F">
        <w:rPr>
          <w:rFonts w:ascii="Arial" w:eastAsiaTheme="minorEastAsia" w:hAnsi="Arial" w:cs="Arial"/>
          <w:sz w:val="20"/>
          <w:szCs w:val="20"/>
          <w:lang w:val="en-US"/>
        </w:rPr>
        <w:t>Name and surname(s):</w:t>
      </w:r>
    </w:p>
    <w:p w14:paraId="5739FCE9" w14:textId="71E7CCA1" w:rsidR="003F5D66" w:rsidRPr="000E739F" w:rsidRDefault="00120C1E" w:rsidP="00134A3E">
      <w:pPr>
        <w:spacing w:before="160" w:line="600" w:lineRule="auto"/>
        <w:rPr>
          <w:rFonts w:ascii="Arial" w:eastAsiaTheme="minorEastAsia" w:hAnsi="Arial" w:cs="Arial"/>
          <w:sz w:val="20"/>
          <w:szCs w:val="20"/>
          <w:lang w:val="en-US"/>
        </w:rPr>
      </w:pPr>
      <w:r w:rsidRPr="000E739F">
        <w:rPr>
          <w:rFonts w:ascii="Arial" w:eastAsiaTheme="minorEastAsia" w:hAnsi="Arial" w:cs="Arial"/>
          <w:sz w:val="20"/>
          <w:szCs w:val="20"/>
          <w:lang w:val="en-US"/>
        </w:rPr>
        <w:t>National identity document/passport no.:</w:t>
      </w:r>
    </w:p>
    <w:p w14:paraId="6F413DEF" w14:textId="3EBBF5B2" w:rsidR="00E539B2" w:rsidRPr="000E739F" w:rsidRDefault="009325E2" w:rsidP="00E539B2">
      <w:pPr>
        <w:spacing w:before="160" w:line="600" w:lineRule="auto"/>
        <w:rPr>
          <w:rFonts w:ascii="Arial" w:eastAsiaTheme="minorEastAsia" w:hAnsi="Arial" w:cs="Arial"/>
          <w:sz w:val="20"/>
          <w:szCs w:val="20"/>
          <w:lang w:val="en-US"/>
        </w:rPr>
      </w:pPr>
      <w:r w:rsidRPr="000E739F">
        <w:rPr>
          <w:rFonts w:ascii="Arial" w:eastAsiaTheme="minorEastAsia" w:hAnsi="Arial" w:cs="Arial"/>
          <w:sz w:val="20"/>
          <w:szCs w:val="20"/>
          <w:lang w:val="en-US"/>
        </w:rPr>
        <w:t>Place and date of birth:                                                                                                          Age:</w:t>
      </w:r>
      <w:r w:rsidRPr="000E739F">
        <w:rPr>
          <w:rFonts w:ascii="Arial" w:eastAsiaTheme="minorEastAsia" w:hAnsi="Arial" w:cs="Arial"/>
          <w:sz w:val="20"/>
          <w:szCs w:val="20"/>
          <w:lang w:val="en-US"/>
        </w:rPr>
        <w:tab/>
      </w:r>
    </w:p>
    <w:p w14:paraId="5781C54F" w14:textId="4BCD80D6" w:rsidR="003F5D66" w:rsidRPr="000E739F" w:rsidRDefault="003F5D66" w:rsidP="00361219">
      <w:pPr>
        <w:spacing w:before="160" w:line="600" w:lineRule="auto"/>
        <w:rPr>
          <w:rFonts w:ascii="Arial" w:eastAsiaTheme="minorEastAsia" w:hAnsi="Arial" w:cs="Arial"/>
          <w:sz w:val="20"/>
          <w:szCs w:val="20"/>
          <w:lang w:val="en-US"/>
        </w:rPr>
      </w:pPr>
      <w:r w:rsidRPr="000E739F">
        <w:rPr>
          <w:rFonts w:ascii="Arial" w:eastAsiaTheme="minorEastAsia" w:hAnsi="Arial" w:cs="Arial"/>
          <w:sz w:val="20"/>
          <w:szCs w:val="20"/>
          <w:lang w:val="en-US"/>
        </w:rPr>
        <w:t>Nationality:</w:t>
      </w:r>
    </w:p>
    <w:p w14:paraId="67BCEADA" w14:textId="045E2D9B" w:rsidR="004F68B6" w:rsidRPr="000E739F" w:rsidRDefault="004F68B6" w:rsidP="004F68B6">
      <w:pPr>
        <w:spacing w:before="160" w:line="600" w:lineRule="auto"/>
        <w:rPr>
          <w:rFonts w:ascii="Arial" w:eastAsiaTheme="minorEastAsia" w:hAnsi="Arial" w:cs="Arial"/>
          <w:sz w:val="20"/>
          <w:szCs w:val="20"/>
          <w:lang w:val="en-US"/>
        </w:rPr>
      </w:pPr>
      <w:r w:rsidRPr="000E739F">
        <w:rPr>
          <w:rFonts w:ascii="Arial" w:eastAsiaTheme="minorEastAsia" w:hAnsi="Arial" w:cs="Arial"/>
          <w:sz w:val="20"/>
          <w:szCs w:val="20"/>
          <w:lang w:val="en-US"/>
        </w:rPr>
        <w:t>Date on which doctorate/specialist qualification was obtained:</w:t>
      </w:r>
    </w:p>
    <w:p w14:paraId="35885B4F" w14:textId="4456E0DF" w:rsidR="005B6934" w:rsidRDefault="00266C04" w:rsidP="00361219">
      <w:pPr>
        <w:spacing w:before="160" w:line="600" w:lineRule="auto"/>
        <w:rPr>
          <w:rFonts w:ascii="Arial" w:eastAsiaTheme="minorEastAsia" w:hAnsi="Arial" w:cs="Arial"/>
          <w:sz w:val="20"/>
          <w:szCs w:val="20"/>
          <w:lang w:val="en-US"/>
        </w:rPr>
      </w:pPr>
      <w:r w:rsidRPr="000E739F">
        <w:rPr>
          <w:rFonts w:ascii="Arial" w:eastAsiaTheme="minorEastAsia" w:hAnsi="Arial" w:cs="Arial"/>
          <w:sz w:val="20"/>
          <w:szCs w:val="20"/>
          <w:lang w:val="en-US"/>
        </w:rPr>
        <w:t>Current professional situation:</w:t>
      </w:r>
    </w:p>
    <w:p w14:paraId="53FDA2C0" w14:textId="3BA2591A" w:rsidR="004569FF" w:rsidRPr="000E739F" w:rsidRDefault="004569FF" w:rsidP="00361219">
      <w:pPr>
        <w:spacing w:before="160" w:line="600" w:lineRule="auto"/>
        <w:rPr>
          <w:rFonts w:ascii="Arial" w:eastAsiaTheme="minorEastAsia" w:hAnsi="Arial" w:cs="Arial"/>
          <w:sz w:val="20"/>
          <w:szCs w:val="20"/>
          <w:lang w:val="en-US"/>
        </w:rPr>
      </w:pPr>
      <w:r w:rsidRPr="004569FF">
        <w:rPr>
          <w:rFonts w:ascii="Arial" w:eastAsiaTheme="minorEastAsia" w:hAnsi="Arial" w:cs="Arial"/>
          <w:sz w:val="20"/>
          <w:szCs w:val="20"/>
          <w:lang w:val="en-US"/>
        </w:rPr>
        <w:t>Availability for incorporation (approximate date):</w:t>
      </w:r>
    </w:p>
    <w:p w14:paraId="40722F7B" w14:textId="1A6C5FD9" w:rsidR="005B6934" w:rsidRPr="000E739F" w:rsidRDefault="000E739F" w:rsidP="00361219">
      <w:pPr>
        <w:spacing w:before="160" w:line="600" w:lineRule="auto"/>
        <w:rPr>
          <w:rFonts w:ascii="Arial" w:eastAsiaTheme="minorEastAsia" w:hAnsi="Arial" w:cs="Arial"/>
          <w:sz w:val="20"/>
          <w:szCs w:val="20"/>
          <w:lang w:val="en-US"/>
        </w:rPr>
      </w:pPr>
      <w:r w:rsidRPr="000E739F">
        <w:rPr>
          <w:rFonts w:ascii="Arial" w:eastAsiaTheme="minorEastAsia" w:hAnsi="Arial" w:cs="Arial"/>
          <w:sz w:val="20"/>
          <w:szCs w:val="20"/>
          <w:lang w:val="en-US"/>
        </w:rPr>
        <w:t>Affiliation</w:t>
      </w:r>
      <w:r w:rsidR="005B6934" w:rsidRPr="000E739F">
        <w:rPr>
          <w:rFonts w:ascii="Arial" w:eastAsiaTheme="minorEastAsia" w:hAnsi="Arial" w:cs="Arial"/>
          <w:sz w:val="20"/>
          <w:szCs w:val="20"/>
          <w:lang w:val="en-US"/>
        </w:rPr>
        <w:t>:</w:t>
      </w:r>
    </w:p>
    <w:p w14:paraId="444AB200" w14:textId="78D205D6" w:rsidR="004F68B6" w:rsidRPr="000E739F" w:rsidRDefault="004F68B6" w:rsidP="00361219">
      <w:pPr>
        <w:spacing w:before="160" w:line="600" w:lineRule="auto"/>
        <w:rPr>
          <w:rFonts w:ascii="Arial" w:eastAsiaTheme="minorEastAsia" w:hAnsi="Arial" w:cs="Arial"/>
          <w:sz w:val="20"/>
          <w:szCs w:val="20"/>
          <w:lang w:val="en-US"/>
        </w:rPr>
      </w:pPr>
      <w:r w:rsidRPr="000E739F">
        <w:rPr>
          <w:rFonts w:ascii="Arial" w:eastAsiaTheme="minorEastAsia" w:hAnsi="Arial" w:cs="Arial"/>
          <w:sz w:val="20"/>
          <w:szCs w:val="20"/>
          <w:lang w:val="en-US"/>
        </w:rPr>
        <w:t>Postal address:</w:t>
      </w:r>
    </w:p>
    <w:p w14:paraId="37027653" w14:textId="2C36CF9D" w:rsidR="001B3931" w:rsidRPr="000E739F" w:rsidRDefault="00E12061" w:rsidP="00361219">
      <w:pPr>
        <w:spacing w:before="160" w:line="600" w:lineRule="auto"/>
        <w:rPr>
          <w:rFonts w:ascii="Arial" w:eastAsiaTheme="minorEastAsia" w:hAnsi="Arial" w:cs="Arial"/>
          <w:sz w:val="20"/>
          <w:szCs w:val="20"/>
          <w:lang w:val="en-US"/>
        </w:rPr>
      </w:pPr>
      <w:r w:rsidRPr="000E739F">
        <w:rPr>
          <w:rFonts w:ascii="Arial" w:eastAsiaTheme="minorEastAsia" w:hAnsi="Arial" w:cs="Arial"/>
          <w:sz w:val="20"/>
          <w:szCs w:val="20"/>
          <w:lang w:val="en-US"/>
        </w:rPr>
        <w:t>Province/Region:</w:t>
      </w:r>
    </w:p>
    <w:p w14:paraId="1367AA1D" w14:textId="0036D5CB" w:rsidR="00536AD0" w:rsidRPr="000E739F" w:rsidRDefault="00E539B2" w:rsidP="00361219">
      <w:pPr>
        <w:spacing w:before="160" w:line="600" w:lineRule="auto"/>
        <w:rPr>
          <w:rFonts w:ascii="Arial" w:eastAsiaTheme="minorEastAsia" w:hAnsi="Arial" w:cs="Arial"/>
          <w:sz w:val="20"/>
          <w:szCs w:val="20"/>
          <w:lang w:val="en-US"/>
        </w:rPr>
      </w:pPr>
      <w:r w:rsidRPr="000E739F">
        <w:rPr>
          <w:rFonts w:ascii="Arial" w:eastAsiaTheme="minorEastAsia" w:hAnsi="Arial" w:cs="Arial"/>
          <w:sz w:val="20"/>
          <w:szCs w:val="20"/>
          <w:lang w:val="en-US"/>
        </w:rPr>
        <w:t>Country:</w:t>
      </w:r>
    </w:p>
    <w:p w14:paraId="3CD85464" w14:textId="4049024A" w:rsidR="001B3931" w:rsidRPr="000E739F" w:rsidRDefault="001B3931" w:rsidP="00361219">
      <w:pPr>
        <w:spacing w:before="160" w:line="600" w:lineRule="auto"/>
        <w:rPr>
          <w:rFonts w:ascii="Arial" w:eastAsiaTheme="minorEastAsia" w:hAnsi="Arial" w:cs="Arial"/>
          <w:sz w:val="20"/>
          <w:szCs w:val="20"/>
          <w:lang w:val="en-US"/>
        </w:rPr>
      </w:pPr>
      <w:r w:rsidRPr="000E739F">
        <w:rPr>
          <w:rFonts w:ascii="Arial" w:hAnsi="Arial" w:cs="Arial"/>
          <w:sz w:val="20"/>
          <w:szCs w:val="20"/>
          <w:lang w:val="en-US"/>
        </w:rPr>
        <w:t xml:space="preserve">Contact telephone number (include international </w:t>
      </w:r>
      <w:r w:rsidR="000E739F" w:rsidRPr="000E739F">
        <w:rPr>
          <w:rFonts w:ascii="Arial" w:hAnsi="Arial" w:cs="Arial"/>
          <w:sz w:val="20"/>
          <w:szCs w:val="20"/>
          <w:lang w:val="en-US"/>
        </w:rPr>
        <w:t>dialing</w:t>
      </w:r>
      <w:r w:rsidRPr="000E739F">
        <w:rPr>
          <w:rFonts w:ascii="Arial" w:hAnsi="Arial" w:cs="Arial"/>
          <w:sz w:val="20"/>
          <w:szCs w:val="20"/>
          <w:lang w:val="en-US"/>
        </w:rPr>
        <w:t xml:space="preserve"> code if applicable):</w:t>
      </w:r>
      <w:r w:rsidR="00A72A39" w:rsidRPr="000E739F">
        <w:rPr>
          <w:rFonts w:ascii="Arial" w:eastAsiaTheme="minorEastAsia" w:hAnsi="Arial" w:cs="Arial"/>
          <w:sz w:val="20"/>
          <w:szCs w:val="20"/>
          <w:lang w:val="en-US"/>
        </w:rPr>
        <w:br/>
        <w:t>Contact e-mail address:</w:t>
      </w:r>
    </w:p>
    <w:p w14:paraId="5E754ACF" w14:textId="77777777" w:rsidR="004569FF" w:rsidRDefault="004569FF" w:rsidP="00834768">
      <w:pPr>
        <w:autoSpaceDE w:val="0"/>
        <w:autoSpaceDN w:val="0"/>
        <w:adjustRightInd w:val="0"/>
        <w:spacing w:after="0" w:line="276" w:lineRule="auto"/>
        <w:rPr>
          <w:rFonts w:ascii="Arial" w:eastAsiaTheme="minorEastAsia" w:hAnsi="Arial" w:cs="Arial"/>
          <w:b/>
          <w:bCs/>
          <w:color w:val="009ED6"/>
          <w:sz w:val="20"/>
          <w:szCs w:val="20"/>
          <w:lang w:val="en-US"/>
        </w:rPr>
      </w:pPr>
    </w:p>
    <w:p w14:paraId="1FD4EA2E" w14:textId="4BE9ABEC" w:rsidR="00361219" w:rsidRPr="000E739F" w:rsidRDefault="000A2804" w:rsidP="00834768">
      <w:pPr>
        <w:autoSpaceDE w:val="0"/>
        <w:autoSpaceDN w:val="0"/>
        <w:adjustRightInd w:val="0"/>
        <w:spacing w:after="0" w:line="276" w:lineRule="auto"/>
        <w:rPr>
          <w:rFonts w:ascii="Arial" w:eastAsiaTheme="minorEastAsia" w:hAnsi="Arial" w:cs="Arial"/>
          <w:b/>
          <w:color w:val="009ED6"/>
          <w:sz w:val="20"/>
          <w:szCs w:val="20"/>
          <w:lang w:val="en-US"/>
        </w:rPr>
      </w:pPr>
      <w:r w:rsidRPr="000E739F">
        <w:rPr>
          <w:rFonts w:ascii="Arial" w:eastAsiaTheme="minorEastAsia" w:hAnsi="Arial" w:cs="Arial"/>
          <w:b/>
          <w:bCs/>
          <w:color w:val="009ED6"/>
          <w:sz w:val="20"/>
          <w:szCs w:val="20"/>
          <w:lang w:val="en-US"/>
        </w:rPr>
        <w:lastRenderedPageBreak/>
        <w:t xml:space="preserve">2 </w:t>
      </w:r>
      <w:r w:rsidRPr="000E739F">
        <w:rPr>
          <w:rFonts w:ascii="Arial" w:eastAsiaTheme="minorEastAsia" w:hAnsi="Arial" w:cs="Arial"/>
          <w:b/>
          <w:bCs/>
          <w:sz w:val="20"/>
          <w:szCs w:val="20"/>
          <w:lang w:val="en-US"/>
        </w:rPr>
        <w:t>APPLICATION DATA</w:t>
      </w:r>
    </w:p>
    <w:p w14:paraId="2164B5F2" w14:textId="77777777" w:rsidR="00361219" w:rsidRPr="000E739F" w:rsidRDefault="00361219" w:rsidP="00834768">
      <w:pPr>
        <w:autoSpaceDE w:val="0"/>
        <w:autoSpaceDN w:val="0"/>
        <w:adjustRightInd w:val="0"/>
        <w:spacing w:after="0" w:line="276" w:lineRule="auto"/>
        <w:rPr>
          <w:rFonts w:ascii="Arial" w:eastAsiaTheme="minorEastAsia" w:hAnsi="Arial" w:cs="Arial"/>
          <w:b/>
          <w:sz w:val="20"/>
          <w:szCs w:val="20"/>
          <w:lang w:val="en-US"/>
        </w:rPr>
      </w:pPr>
    </w:p>
    <w:p w14:paraId="312A3CC5" w14:textId="7725DC12" w:rsidR="0009207C" w:rsidRPr="000E739F" w:rsidRDefault="007D6510" w:rsidP="007D6510">
      <w:pPr>
        <w:autoSpaceDE w:val="0"/>
        <w:autoSpaceDN w:val="0"/>
        <w:adjustRightInd w:val="0"/>
        <w:spacing w:after="0" w:line="276" w:lineRule="auto"/>
        <w:rPr>
          <w:rFonts w:ascii="Arial" w:eastAsiaTheme="minorEastAsia" w:hAnsi="Arial" w:cs="Arial"/>
          <w:sz w:val="20"/>
          <w:szCs w:val="20"/>
          <w:lang w:val="en-US"/>
        </w:rPr>
      </w:pPr>
      <w:r w:rsidRPr="000E739F">
        <w:rPr>
          <w:rFonts w:ascii="Arial" w:eastAsiaTheme="minorEastAsia" w:hAnsi="Arial" w:cs="Arial"/>
          <w:noProof/>
          <w:sz w:val="20"/>
          <w:szCs w:val="20"/>
          <w:lang w:val="en-US"/>
        </w:rPr>
        <mc:AlternateContent>
          <mc:Choice Requires="wps">
            <w:drawing>
              <wp:anchor distT="45720" distB="45720" distL="114300" distR="114300" simplePos="0" relativeHeight="251659264" behindDoc="0" locked="0" layoutInCell="1" allowOverlap="1" wp14:anchorId="3E8D7C01" wp14:editId="10AD26EF">
                <wp:simplePos x="0" y="0"/>
                <wp:positionH relativeFrom="margin">
                  <wp:align>left</wp:align>
                </wp:positionH>
                <wp:positionV relativeFrom="paragraph">
                  <wp:posOffset>321310</wp:posOffset>
                </wp:positionV>
                <wp:extent cx="6235700" cy="5854700"/>
                <wp:effectExtent l="0" t="0" r="12700" b="127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5854700"/>
                        </a:xfrm>
                        <a:prstGeom prst="rect">
                          <a:avLst/>
                        </a:prstGeom>
                        <a:solidFill>
                          <a:srgbClr val="FFFFFF"/>
                        </a:solidFill>
                        <a:ln w="9525">
                          <a:solidFill>
                            <a:schemeClr val="tx1"/>
                          </a:solidFill>
                          <a:miter lim="800000"/>
                          <a:headEnd/>
                          <a:tailEnd/>
                        </a:ln>
                      </wps:spPr>
                      <wps:txbx>
                        <w:txbxContent>
                          <w:p w14:paraId="10EC7AF0" w14:textId="0DD81F4C" w:rsidR="007D6510" w:rsidRDefault="007D65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8D7C01" id="_x0000_t202" coordsize="21600,21600" o:spt="202" path="m,l,21600r21600,l21600,xe">
                <v:stroke joinstyle="miter"/>
                <v:path gradientshapeok="t" o:connecttype="rect"/>
              </v:shapetype>
              <v:shape id="Cuadro de texto 2" o:spid="_x0000_s1026" type="#_x0000_t202" style="position:absolute;margin-left:0;margin-top:25.3pt;width:491pt;height:46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" strokecolor="black [3213]">
                <v:textbox>
                  <w:txbxContent>
                    <w:p w14:paraId="10EC7AF0" w14:textId="0DD81F4C" w:rsidR="007D6510" w:rsidRDefault="007D6510"/>
                  </w:txbxContent>
                </v:textbox>
                <w10:wrap type="square" anchorx="margin"/>
              </v:shape>
            </w:pict>
          </mc:Fallback>
        </mc:AlternateContent>
      </w:r>
      <w:r w:rsidRPr="000E739F">
        <w:rPr>
          <w:rFonts w:ascii="Arial" w:eastAsiaTheme="minorEastAsia" w:hAnsi="Arial" w:cs="Arial"/>
          <w:sz w:val="20"/>
          <w:szCs w:val="20"/>
          <w:lang w:val="en-US"/>
        </w:rPr>
        <w:t>Reason for submitting application (maximum 1,000 characters, including spaces)</w:t>
      </w:r>
      <w:r w:rsidRPr="000E739F">
        <w:rPr>
          <w:rFonts w:ascii="Arial" w:eastAsiaTheme="minorEastAsia" w:hAnsi="Arial" w:cs="Arial"/>
          <w:color w:val="009ED6"/>
          <w:sz w:val="20"/>
          <w:szCs w:val="20"/>
          <w:lang w:val="en-US"/>
        </w:rPr>
        <w:br w:type="page"/>
      </w:r>
    </w:p>
    <w:p w14:paraId="78FB3B83" w14:textId="77777777" w:rsidR="00A72A39" w:rsidRPr="000E739F" w:rsidRDefault="00A72A39" w:rsidP="00834768">
      <w:pPr>
        <w:autoSpaceDE w:val="0"/>
        <w:autoSpaceDN w:val="0"/>
        <w:adjustRightInd w:val="0"/>
        <w:spacing w:after="0" w:line="276" w:lineRule="auto"/>
        <w:rPr>
          <w:rFonts w:ascii="Arial" w:eastAsiaTheme="minorEastAsia" w:hAnsi="Arial" w:cs="Arial"/>
          <w:b/>
          <w:color w:val="009ED6"/>
          <w:sz w:val="20"/>
          <w:szCs w:val="20"/>
          <w:lang w:val="en-US"/>
        </w:rPr>
      </w:pPr>
    </w:p>
    <w:p w14:paraId="5EE53875" w14:textId="749FCA8B" w:rsidR="00834768" w:rsidRPr="000E739F" w:rsidRDefault="00361219" w:rsidP="00834768">
      <w:pPr>
        <w:autoSpaceDE w:val="0"/>
        <w:autoSpaceDN w:val="0"/>
        <w:adjustRightInd w:val="0"/>
        <w:spacing w:after="0" w:line="276" w:lineRule="auto"/>
        <w:rPr>
          <w:rFonts w:ascii="Arial" w:eastAsiaTheme="minorEastAsia" w:hAnsi="Arial" w:cs="Arial"/>
          <w:sz w:val="20"/>
          <w:szCs w:val="20"/>
          <w:lang w:val="en-US"/>
        </w:rPr>
      </w:pPr>
      <w:r w:rsidRPr="000E739F">
        <w:rPr>
          <w:rFonts w:ascii="Arial" w:eastAsiaTheme="minorEastAsia" w:hAnsi="Arial" w:cs="Arial"/>
          <w:b/>
          <w:bCs/>
          <w:color w:val="009ED6"/>
          <w:sz w:val="20"/>
          <w:szCs w:val="20"/>
          <w:lang w:val="en-US"/>
        </w:rPr>
        <w:t>3</w:t>
      </w:r>
      <w:r w:rsidRPr="000E739F">
        <w:rPr>
          <w:rFonts w:ascii="Arial" w:eastAsiaTheme="minorEastAsia" w:hAnsi="Arial" w:cs="Arial"/>
          <w:b/>
          <w:bCs/>
          <w:sz w:val="20"/>
          <w:szCs w:val="20"/>
          <w:lang w:val="en-US"/>
        </w:rPr>
        <w:t xml:space="preserve"> ATTACHED </w:t>
      </w:r>
      <w:proofErr w:type="gramStart"/>
      <w:r w:rsidRPr="000E739F">
        <w:rPr>
          <w:rFonts w:ascii="Arial" w:eastAsiaTheme="minorEastAsia" w:hAnsi="Arial" w:cs="Arial"/>
          <w:b/>
          <w:bCs/>
          <w:sz w:val="20"/>
          <w:szCs w:val="20"/>
          <w:lang w:val="en-US"/>
        </w:rPr>
        <w:t>DOCUMENTATION</w:t>
      </w:r>
      <w:proofErr w:type="gramEnd"/>
      <w:r w:rsidRPr="000E739F">
        <w:rPr>
          <w:rFonts w:ascii="Arial" w:eastAsiaTheme="minorEastAsia" w:hAnsi="Arial" w:cs="Arial"/>
          <w:sz w:val="20"/>
          <w:szCs w:val="20"/>
          <w:lang w:val="en-US"/>
        </w:rPr>
        <w:t xml:space="preserve"> (check the corresponding box and include, in each case, the file name for each document):</w:t>
      </w:r>
    </w:p>
    <w:p w14:paraId="1AB3D458" w14:textId="77777777" w:rsidR="00AF4BF0" w:rsidRPr="000E739F" w:rsidRDefault="00AF4BF0" w:rsidP="00AF4BF0">
      <w:pPr>
        <w:autoSpaceDE w:val="0"/>
        <w:autoSpaceDN w:val="0"/>
        <w:adjustRightInd w:val="0"/>
        <w:spacing w:after="0" w:line="276" w:lineRule="auto"/>
        <w:rPr>
          <w:rFonts w:ascii="Arial" w:hAnsi="Arial" w:cs="Arial"/>
          <w:szCs w:val="20"/>
          <w:lang w:val="en-US"/>
        </w:rPr>
      </w:pPr>
    </w:p>
    <w:p w14:paraId="31CAC364" w14:textId="3ACDB8E1" w:rsidR="0009207C" w:rsidRPr="00EF40F7" w:rsidRDefault="0009207C" w:rsidP="00EF40F7">
      <w:pPr>
        <w:pStyle w:val="Prrafodelista"/>
        <w:numPr>
          <w:ilvl w:val="0"/>
          <w:numId w:val="2"/>
        </w:numPr>
        <w:autoSpaceDE w:val="0"/>
        <w:autoSpaceDN w:val="0"/>
        <w:adjustRightInd w:val="0"/>
        <w:spacing w:after="0" w:line="240" w:lineRule="auto"/>
        <w:rPr>
          <w:szCs w:val="20"/>
          <w:lang w:val="en-US"/>
        </w:rPr>
      </w:pPr>
      <w:r w:rsidRPr="000E739F">
        <w:rPr>
          <w:szCs w:val="20"/>
          <w:lang w:val="en-US"/>
        </w:rPr>
        <w:t xml:space="preserve"> Copy of valid national identity document (both sides) or passport</w:t>
      </w:r>
    </w:p>
    <w:p w14:paraId="35E4428A" w14:textId="77777777" w:rsidR="0009207C" w:rsidRPr="00EF40F7" w:rsidRDefault="0009207C" w:rsidP="00EF40F7">
      <w:pPr>
        <w:autoSpaceDE w:val="0"/>
        <w:autoSpaceDN w:val="0"/>
        <w:adjustRightInd w:val="0"/>
        <w:spacing w:after="0" w:line="240" w:lineRule="auto"/>
        <w:rPr>
          <w:szCs w:val="20"/>
          <w:lang w:val="en-US"/>
        </w:rPr>
      </w:pPr>
    </w:p>
    <w:p w14:paraId="7F5751B5" w14:textId="10E4CA8F" w:rsidR="00983030" w:rsidRPr="00EF40F7" w:rsidRDefault="00AF4BF0" w:rsidP="00EF40F7">
      <w:pPr>
        <w:pStyle w:val="Prrafodelista"/>
        <w:numPr>
          <w:ilvl w:val="0"/>
          <w:numId w:val="2"/>
        </w:numPr>
        <w:autoSpaceDE w:val="0"/>
        <w:autoSpaceDN w:val="0"/>
        <w:adjustRightInd w:val="0"/>
        <w:spacing w:after="0" w:line="240" w:lineRule="auto"/>
        <w:rPr>
          <w:szCs w:val="20"/>
          <w:lang w:val="en-US"/>
        </w:rPr>
      </w:pPr>
      <w:r w:rsidRPr="000E739F">
        <w:rPr>
          <w:szCs w:val="20"/>
          <w:lang w:val="en-US"/>
        </w:rPr>
        <w:t>Copy of doctorate/specialization certificate or accreditation of having applied for doctorate/specialization certificate</w:t>
      </w:r>
    </w:p>
    <w:p w14:paraId="53B20496" w14:textId="77777777" w:rsidR="0009207C" w:rsidRPr="000E739F" w:rsidRDefault="0009207C" w:rsidP="00983030">
      <w:pPr>
        <w:pStyle w:val="Prrafodelista"/>
        <w:autoSpaceDE w:val="0"/>
        <w:autoSpaceDN w:val="0"/>
        <w:adjustRightInd w:val="0"/>
        <w:spacing w:after="0" w:line="240" w:lineRule="auto"/>
        <w:ind w:left="714"/>
        <w:rPr>
          <w:i/>
          <w:szCs w:val="20"/>
          <w:lang w:val="en-US"/>
        </w:rPr>
      </w:pPr>
    </w:p>
    <w:p w14:paraId="6F66CCC0" w14:textId="015650D6" w:rsidR="0009207C" w:rsidRPr="000E739F" w:rsidRDefault="009325E2" w:rsidP="00882CC6">
      <w:pPr>
        <w:pStyle w:val="Prrafodelista"/>
        <w:numPr>
          <w:ilvl w:val="0"/>
          <w:numId w:val="2"/>
        </w:numPr>
        <w:autoSpaceDE w:val="0"/>
        <w:autoSpaceDN w:val="0"/>
        <w:adjustRightInd w:val="0"/>
        <w:spacing w:before="240" w:after="0" w:line="480" w:lineRule="auto"/>
        <w:rPr>
          <w:szCs w:val="20"/>
          <w:lang w:val="en-US"/>
        </w:rPr>
      </w:pPr>
      <w:r w:rsidRPr="000E739F">
        <w:rPr>
          <w:szCs w:val="20"/>
          <w:lang w:val="en-US"/>
        </w:rPr>
        <w:t>Copy of CV as per the instructions in the call for applications</w:t>
      </w:r>
    </w:p>
    <w:p w14:paraId="15262442" w14:textId="51FED0E2" w:rsidR="006F5898" w:rsidRPr="000E739F" w:rsidRDefault="0009207C" w:rsidP="00F61651">
      <w:pPr>
        <w:pStyle w:val="Prrafodelista"/>
        <w:numPr>
          <w:ilvl w:val="0"/>
          <w:numId w:val="2"/>
        </w:numPr>
        <w:autoSpaceDE w:val="0"/>
        <w:autoSpaceDN w:val="0"/>
        <w:adjustRightInd w:val="0"/>
        <w:spacing w:after="0" w:line="240" w:lineRule="auto"/>
        <w:rPr>
          <w:lang w:val="en-US"/>
        </w:rPr>
      </w:pPr>
      <w:r w:rsidRPr="000E739F">
        <w:rPr>
          <w:szCs w:val="20"/>
          <w:lang w:val="en-US"/>
        </w:rPr>
        <w:t xml:space="preserve">Reference letter </w:t>
      </w:r>
      <w:r w:rsidRPr="000E739F">
        <w:rPr>
          <w:sz w:val="16"/>
          <w:szCs w:val="16"/>
          <w:lang w:val="en-US"/>
        </w:rPr>
        <w:t>(indicate file name and name, surname(s</w:t>
      </w:r>
      <w:proofErr w:type="gramStart"/>
      <w:r w:rsidRPr="000E739F">
        <w:rPr>
          <w:sz w:val="16"/>
          <w:szCs w:val="16"/>
          <w:lang w:val="en-US"/>
        </w:rPr>
        <w:t>)</w:t>
      </w:r>
      <w:proofErr w:type="gramEnd"/>
      <w:r w:rsidRPr="000E739F">
        <w:rPr>
          <w:sz w:val="16"/>
          <w:szCs w:val="16"/>
          <w:lang w:val="en-US"/>
        </w:rPr>
        <w:t xml:space="preserve"> and position of referee). </w:t>
      </w:r>
      <w:r w:rsidRPr="000E739F">
        <w:rPr>
          <w:b/>
          <w:bCs/>
          <w:sz w:val="16"/>
          <w:szCs w:val="16"/>
          <w:lang w:val="en-US"/>
        </w:rPr>
        <w:t>All signatories of reference letters must sign the specific document on the Treatment of Personal Data, which can be downloaded</w:t>
      </w:r>
      <w:r w:rsidRPr="000E739F">
        <w:rPr>
          <w:b/>
          <w:bCs/>
          <w:color w:val="00B0F0"/>
          <w:sz w:val="16"/>
          <w:szCs w:val="16"/>
          <w:lang w:val="en-US"/>
        </w:rPr>
        <w:t xml:space="preserve"> </w:t>
      </w:r>
      <w:hyperlink r:id="rId8" w:history="1">
        <w:r w:rsidRPr="000E739F">
          <w:rPr>
            <w:rStyle w:val="Hipervnculo"/>
            <w:b/>
            <w:bCs/>
            <w:sz w:val="16"/>
            <w:szCs w:val="16"/>
            <w:lang w:val="en-US"/>
          </w:rPr>
          <w:t>here</w:t>
        </w:r>
      </w:hyperlink>
      <w:r w:rsidRPr="000E739F">
        <w:rPr>
          <w:b/>
          <w:bCs/>
          <w:sz w:val="16"/>
          <w:szCs w:val="16"/>
          <w:lang w:val="en-US"/>
        </w:rPr>
        <w:t>:</w:t>
      </w:r>
    </w:p>
    <w:p w14:paraId="55C9CEEB" w14:textId="77777777" w:rsidR="0009207C" w:rsidRPr="000E739F" w:rsidRDefault="0009207C" w:rsidP="00E550DF">
      <w:pPr>
        <w:pStyle w:val="Prrafodelista"/>
        <w:autoSpaceDE w:val="0"/>
        <w:autoSpaceDN w:val="0"/>
        <w:adjustRightInd w:val="0"/>
        <w:spacing w:before="240" w:after="0" w:line="480" w:lineRule="auto"/>
        <w:ind w:left="1068"/>
        <w:rPr>
          <w:lang w:val="en-US"/>
        </w:rPr>
      </w:pPr>
    </w:p>
    <w:p w14:paraId="6F34545F" w14:textId="77777777" w:rsidR="00E550DF" w:rsidRPr="000E739F" w:rsidRDefault="00E550DF" w:rsidP="00E550DF">
      <w:pPr>
        <w:pStyle w:val="Prrafodelista"/>
        <w:autoSpaceDE w:val="0"/>
        <w:autoSpaceDN w:val="0"/>
        <w:adjustRightInd w:val="0"/>
        <w:spacing w:after="0" w:line="240" w:lineRule="auto"/>
        <w:rPr>
          <w:szCs w:val="20"/>
          <w:lang w:val="en-US"/>
        </w:rPr>
      </w:pPr>
    </w:p>
    <w:p w14:paraId="4D30278F" w14:textId="77777777" w:rsidR="0009207C" w:rsidRPr="000E739F" w:rsidRDefault="0009207C">
      <w:pPr>
        <w:rPr>
          <w:rFonts w:ascii="Arial" w:eastAsiaTheme="minorEastAsia" w:hAnsi="Arial" w:cs="Arial"/>
          <w:sz w:val="20"/>
          <w:szCs w:val="20"/>
          <w:lang w:val="en-US"/>
        </w:rPr>
      </w:pPr>
      <w:r w:rsidRPr="000E739F">
        <w:rPr>
          <w:rFonts w:ascii="Arial" w:eastAsiaTheme="minorEastAsia" w:hAnsi="Arial" w:cs="Arial"/>
          <w:sz w:val="20"/>
          <w:szCs w:val="20"/>
          <w:lang w:val="en-US"/>
        </w:rPr>
        <w:br w:type="page"/>
      </w:r>
    </w:p>
    <w:p w14:paraId="5A274509" w14:textId="77777777" w:rsidR="00C17103" w:rsidRPr="000E739F" w:rsidRDefault="00C17103" w:rsidP="00A90F5D">
      <w:pPr>
        <w:jc w:val="both"/>
        <w:rPr>
          <w:rFonts w:ascii="Arial" w:eastAsiaTheme="minorEastAsia" w:hAnsi="Arial" w:cs="Arial"/>
          <w:sz w:val="20"/>
          <w:szCs w:val="20"/>
          <w:lang w:val="en-US"/>
        </w:rPr>
      </w:pPr>
    </w:p>
    <w:p w14:paraId="5BE87FC2" w14:textId="65B1A004" w:rsidR="006F5898" w:rsidRPr="000E739F" w:rsidRDefault="006F5898" w:rsidP="00A90F5D">
      <w:pPr>
        <w:jc w:val="both"/>
        <w:rPr>
          <w:rFonts w:ascii="Arial" w:eastAsiaTheme="minorEastAsia" w:hAnsi="Arial" w:cs="Arial"/>
          <w:sz w:val="20"/>
          <w:szCs w:val="20"/>
          <w:lang w:val="en-US"/>
        </w:rPr>
      </w:pPr>
      <w:r w:rsidRPr="000E739F">
        <w:rPr>
          <w:rFonts w:ascii="Arial" w:eastAsiaTheme="minorEastAsia" w:hAnsi="Arial" w:cs="Arial"/>
          <w:sz w:val="20"/>
          <w:szCs w:val="20"/>
          <w:lang w:val="en-US"/>
        </w:rPr>
        <w:t>You hereby accept the terms and conditions of the call for applications and state that the documents and data submitted in the application are true, and you give your consent to the treatment of personal data in accordance with the regulations included in this form.</w:t>
      </w:r>
    </w:p>
    <w:p w14:paraId="357698BA" w14:textId="0AF1C045" w:rsidR="00983030" w:rsidRPr="000E739F" w:rsidRDefault="00983030" w:rsidP="00983030">
      <w:pPr>
        <w:autoSpaceDE w:val="0"/>
        <w:autoSpaceDN w:val="0"/>
        <w:adjustRightInd w:val="0"/>
        <w:spacing w:after="0" w:line="240" w:lineRule="auto"/>
        <w:rPr>
          <w:rFonts w:ascii="Arial" w:eastAsiaTheme="minorEastAsia" w:hAnsi="Arial" w:cs="Arial"/>
          <w:sz w:val="20"/>
          <w:szCs w:val="20"/>
          <w:lang w:val="en-US"/>
        </w:rPr>
      </w:pPr>
      <w:r w:rsidRPr="000E739F">
        <w:rPr>
          <w:rFonts w:ascii="Arial" w:eastAsiaTheme="minorEastAsia" w:hAnsi="Arial" w:cs="Arial"/>
          <w:sz w:val="20"/>
          <w:szCs w:val="20"/>
          <w:lang w:val="en-US"/>
        </w:rPr>
        <w:t>Applicant’s signature:</w:t>
      </w:r>
    </w:p>
    <w:p w14:paraId="0397C4CC" w14:textId="77777777" w:rsidR="00033A3F" w:rsidRPr="000E739F" w:rsidRDefault="00033A3F" w:rsidP="00983030">
      <w:pPr>
        <w:autoSpaceDE w:val="0"/>
        <w:autoSpaceDN w:val="0"/>
        <w:adjustRightInd w:val="0"/>
        <w:spacing w:after="0" w:line="240" w:lineRule="auto"/>
        <w:rPr>
          <w:rFonts w:ascii="Arial" w:eastAsiaTheme="minorEastAsia" w:hAnsi="Arial" w:cs="Arial"/>
          <w:sz w:val="20"/>
          <w:szCs w:val="20"/>
          <w:lang w:val="en-US"/>
        </w:rPr>
      </w:pPr>
    </w:p>
    <w:p w14:paraId="72A5127B" w14:textId="77777777" w:rsidR="00983030" w:rsidRPr="000E739F" w:rsidRDefault="00983030" w:rsidP="00983030">
      <w:pPr>
        <w:autoSpaceDE w:val="0"/>
        <w:autoSpaceDN w:val="0"/>
        <w:adjustRightInd w:val="0"/>
        <w:spacing w:after="0" w:line="240" w:lineRule="auto"/>
        <w:jc w:val="right"/>
        <w:rPr>
          <w:rFonts w:ascii="Arial" w:eastAsiaTheme="minorEastAsia" w:hAnsi="Arial" w:cs="Arial"/>
          <w:sz w:val="16"/>
          <w:szCs w:val="16"/>
          <w:lang w:val="en-US"/>
        </w:rPr>
      </w:pPr>
    </w:p>
    <w:p w14:paraId="41C2EB53" w14:textId="77777777" w:rsidR="00983030" w:rsidRPr="000E739F" w:rsidRDefault="00983030" w:rsidP="00983030">
      <w:pPr>
        <w:autoSpaceDE w:val="0"/>
        <w:autoSpaceDN w:val="0"/>
        <w:adjustRightInd w:val="0"/>
        <w:spacing w:after="0" w:line="240" w:lineRule="auto"/>
        <w:jc w:val="right"/>
        <w:rPr>
          <w:rFonts w:ascii="Arial" w:eastAsiaTheme="minorEastAsia" w:hAnsi="Arial" w:cs="Arial"/>
          <w:sz w:val="20"/>
          <w:szCs w:val="20"/>
          <w:lang w:val="en-US"/>
        </w:rPr>
      </w:pPr>
    </w:p>
    <w:p w14:paraId="00E88E63" w14:textId="77777777" w:rsidR="00DF40E9" w:rsidRPr="000E739F" w:rsidRDefault="00DF40E9" w:rsidP="00983030">
      <w:pPr>
        <w:autoSpaceDE w:val="0"/>
        <w:autoSpaceDN w:val="0"/>
        <w:adjustRightInd w:val="0"/>
        <w:spacing w:after="0" w:line="240" w:lineRule="auto"/>
        <w:jc w:val="right"/>
        <w:rPr>
          <w:rFonts w:ascii="Arial" w:eastAsiaTheme="minorEastAsia" w:hAnsi="Arial" w:cs="Arial"/>
          <w:sz w:val="20"/>
          <w:szCs w:val="20"/>
          <w:lang w:val="en-US"/>
        </w:rPr>
      </w:pPr>
    </w:p>
    <w:p w14:paraId="6DCAA5B1" w14:textId="77777777" w:rsidR="00983030" w:rsidRPr="000E739F" w:rsidRDefault="00983030" w:rsidP="00983030">
      <w:pPr>
        <w:autoSpaceDE w:val="0"/>
        <w:autoSpaceDN w:val="0"/>
        <w:adjustRightInd w:val="0"/>
        <w:spacing w:after="0" w:line="240" w:lineRule="auto"/>
        <w:rPr>
          <w:rFonts w:ascii="Arial" w:eastAsiaTheme="minorEastAsia" w:hAnsi="Arial" w:cs="Arial"/>
          <w:sz w:val="20"/>
          <w:szCs w:val="20"/>
          <w:lang w:val="en-US"/>
        </w:rPr>
      </w:pPr>
    </w:p>
    <w:p w14:paraId="12436FA4" w14:textId="51B7368B" w:rsidR="00983030" w:rsidRPr="000E739F" w:rsidRDefault="00983030" w:rsidP="00983030">
      <w:pPr>
        <w:autoSpaceDE w:val="0"/>
        <w:autoSpaceDN w:val="0"/>
        <w:adjustRightInd w:val="0"/>
        <w:spacing w:after="0" w:line="240" w:lineRule="auto"/>
        <w:rPr>
          <w:rFonts w:ascii="Arial" w:eastAsiaTheme="minorEastAsia" w:hAnsi="Arial" w:cs="Arial"/>
          <w:sz w:val="20"/>
          <w:szCs w:val="20"/>
          <w:lang w:val="en-US"/>
        </w:rPr>
      </w:pPr>
      <w:r w:rsidRPr="000E739F">
        <w:rPr>
          <w:rFonts w:ascii="Arial" w:eastAsiaTheme="minorEastAsia" w:hAnsi="Arial" w:cs="Arial"/>
          <w:sz w:val="20"/>
          <w:szCs w:val="20"/>
          <w:lang w:val="en-US"/>
        </w:rPr>
        <w:t>Applicant’s name and surname(s):</w:t>
      </w:r>
    </w:p>
    <w:p w14:paraId="7065893E" w14:textId="77777777" w:rsidR="00033A3F" w:rsidRPr="000E739F" w:rsidRDefault="00033A3F" w:rsidP="00983030">
      <w:pPr>
        <w:autoSpaceDE w:val="0"/>
        <w:autoSpaceDN w:val="0"/>
        <w:adjustRightInd w:val="0"/>
        <w:spacing w:after="0" w:line="240" w:lineRule="auto"/>
        <w:rPr>
          <w:rFonts w:ascii="Arial" w:eastAsiaTheme="minorEastAsia" w:hAnsi="Arial" w:cs="Arial"/>
          <w:sz w:val="20"/>
          <w:szCs w:val="20"/>
          <w:lang w:val="en-US"/>
        </w:rPr>
      </w:pPr>
    </w:p>
    <w:p w14:paraId="401E8F44" w14:textId="77777777" w:rsidR="00983030" w:rsidRPr="000E739F" w:rsidRDefault="00983030" w:rsidP="00983030">
      <w:pPr>
        <w:autoSpaceDE w:val="0"/>
        <w:autoSpaceDN w:val="0"/>
        <w:adjustRightInd w:val="0"/>
        <w:spacing w:after="0" w:line="240" w:lineRule="auto"/>
        <w:rPr>
          <w:rFonts w:ascii="Arial" w:eastAsiaTheme="minorEastAsia" w:hAnsi="Arial" w:cs="Arial"/>
          <w:sz w:val="20"/>
          <w:szCs w:val="20"/>
          <w:lang w:val="en-US"/>
        </w:rPr>
      </w:pPr>
    </w:p>
    <w:p w14:paraId="45BE10C0" w14:textId="77777777" w:rsidR="00983030" w:rsidRPr="000E739F" w:rsidRDefault="00983030" w:rsidP="00983030">
      <w:pPr>
        <w:autoSpaceDE w:val="0"/>
        <w:autoSpaceDN w:val="0"/>
        <w:adjustRightInd w:val="0"/>
        <w:spacing w:after="0" w:line="240" w:lineRule="auto"/>
        <w:rPr>
          <w:rFonts w:ascii="Arial" w:eastAsiaTheme="minorEastAsia" w:hAnsi="Arial" w:cs="Arial"/>
          <w:sz w:val="20"/>
          <w:szCs w:val="20"/>
          <w:lang w:val="en-US"/>
        </w:rPr>
      </w:pPr>
      <w:r w:rsidRPr="000E739F">
        <w:rPr>
          <w:rFonts w:ascii="Arial" w:eastAsiaTheme="minorEastAsia" w:hAnsi="Arial" w:cs="Arial"/>
          <w:sz w:val="20"/>
          <w:szCs w:val="20"/>
          <w:lang w:val="en-US"/>
        </w:rPr>
        <w:t>Place and date:</w:t>
      </w:r>
    </w:p>
    <w:p w14:paraId="024F0624" w14:textId="77777777" w:rsidR="00033A3F" w:rsidRPr="000E739F" w:rsidRDefault="00033A3F" w:rsidP="00983030">
      <w:pPr>
        <w:autoSpaceDE w:val="0"/>
        <w:autoSpaceDN w:val="0"/>
        <w:adjustRightInd w:val="0"/>
        <w:spacing w:after="0" w:line="240" w:lineRule="auto"/>
        <w:rPr>
          <w:rFonts w:ascii="Arial" w:eastAsiaTheme="minorEastAsia" w:hAnsi="Arial" w:cs="Arial"/>
          <w:sz w:val="20"/>
          <w:szCs w:val="20"/>
          <w:lang w:val="en-US"/>
        </w:rPr>
      </w:pPr>
    </w:p>
    <w:p w14:paraId="279570F1" w14:textId="77777777" w:rsidR="00983030" w:rsidRPr="000E739F" w:rsidRDefault="00983030" w:rsidP="0031412F">
      <w:pPr>
        <w:shd w:val="clear" w:color="auto" w:fill="FFFFFF"/>
        <w:spacing w:after="0" w:line="240" w:lineRule="auto"/>
        <w:jc w:val="both"/>
        <w:rPr>
          <w:rFonts w:ascii="Arial" w:eastAsiaTheme="minorEastAsia" w:hAnsi="Arial" w:cs="Arial"/>
          <w:sz w:val="20"/>
          <w:szCs w:val="20"/>
          <w:lang w:val="en-US"/>
        </w:rPr>
      </w:pPr>
    </w:p>
    <w:p w14:paraId="0C99FBC6" w14:textId="685D4E6A" w:rsidR="0031412F" w:rsidRPr="000E739F" w:rsidRDefault="0031412F" w:rsidP="0031412F">
      <w:pPr>
        <w:shd w:val="clear" w:color="auto" w:fill="FFFFFF"/>
        <w:spacing w:after="0" w:line="240" w:lineRule="auto"/>
        <w:jc w:val="both"/>
        <w:rPr>
          <w:rStyle w:val="Hipervnculo"/>
          <w:rFonts w:ascii="Arial" w:hAnsi="Arial" w:cs="Arial"/>
          <w:color w:val="009ED6"/>
          <w:sz w:val="20"/>
          <w:szCs w:val="20"/>
          <w:u w:val="none"/>
          <w:lang w:val="en-US"/>
        </w:rPr>
      </w:pPr>
      <w:r w:rsidRPr="000E739F">
        <w:rPr>
          <w:rFonts w:ascii="Arial" w:hAnsi="Arial" w:cs="Arial"/>
          <w:sz w:val="20"/>
          <w:szCs w:val="20"/>
          <w:lang w:val="en-US"/>
        </w:rPr>
        <w:t>If you have any questions, please contact us by e-mail: </w:t>
      </w:r>
      <w:r w:rsidRPr="000E739F">
        <w:rPr>
          <w:rFonts w:ascii="Arial" w:hAnsi="Arial" w:cs="Arial"/>
          <w:lang w:val="en-US"/>
        </w:rPr>
        <w:t>BECA_ESTELLAMATUTES@clinic.cat</w:t>
      </w:r>
    </w:p>
    <w:p w14:paraId="63D92067" w14:textId="77777777" w:rsidR="009325E2" w:rsidRPr="000E739F" w:rsidRDefault="009325E2" w:rsidP="005F3A14">
      <w:pPr>
        <w:shd w:val="clear" w:color="auto" w:fill="FFFFFF"/>
        <w:spacing w:before="100" w:beforeAutospacing="1" w:after="100" w:afterAutospacing="1" w:line="240" w:lineRule="auto"/>
        <w:jc w:val="both"/>
        <w:rPr>
          <w:rFonts w:ascii="Arial" w:eastAsia="Times New Roman" w:hAnsi="Arial" w:cs="Arial"/>
          <w:color w:val="758087"/>
          <w:sz w:val="6"/>
          <w:szCs w:val="6"/>
          <w:lang w:val="en-US"/>
        </w:rPr>
      </w:pPr>
    </w:p>
    <w:tbl>
      <w:tblPr>
        <w:tblStyle w:val="Tablaconcuadrcula"/>
        <w:tblpPr w:leftFromText="141" w:rightFromText="141" w:vertAnchor="text" w:horzAnchor="margin" w:tblpXSpec="center" w:tblpY="-72"/>
        <w:tblW w:w="9776" w:type="dxa"/>
        <w:tblBorders>
          <w:top w:val="single" w:sz="4" w:space="0" w:color="009ED6"/>
          <w:left w:val="single" w:sz="4" w:space="0" w:color="009ED6"/>
          <w:bottom w:val="single" w:sz="4" w:space="0" w:color="009ED6"/>
          <w:right w:val="single" w:sz="4" w:space="0" w:color="009ED6"/>
          <w:insideH w:val="none" w:sz="0" w:space="0" w:color="auto"/>
          <w:insideV w:val="none" w:sz="0" w:space="0" w:color="auto"/>
        </w:tblBorders>
        <w:tblLook w:val="04A0" w:firstRow="1" w:lastRow="0" w:firstColumn="1" w:lastColumn="0" w:noHBand="0" w:noVBand="1"/>
      </w:tblPr>
      <w:tblGrid>
        <w:gridCol w:w="9776"/>
      </w:tblGrid>
      <w:tr w:rsidR="009325E2" w:rsidRPr="007D22B5" w14:paraId="4C887C45" w14:textId="77777777" w:rsidTr="00DF40E9">
        <w:trPr>
          <w:trHeight w:val="6085"/>
        </w:trPr>
        <w:tc>
          <w:tcPr>
            <w:tcW w:w="9776" w:type="dxa"/>
          </w:tcPr>
          <w:p w14:paraId="682D27D0" w14:textId="77777777" w:rsidR="009325E2" w:rsidRPr="000E739F" w:rsidRDefault="009325E2" w:rsidP="00FC7A9D">
            <w:pPr>
              <w:ind w:right="-1"/>
              <w:jc w:val="both"/>
              <w:rPr>
                <w:rFonts w:ascii="Arial" w:hAnsi="Arial" w:cs="Arial"/>
                <w:b/>
                <w:color w:val="666666"/>
                <w:sz w:val="6"/>
                <w:szCs w:val="6"/>
                <w:lang w:val="en-US"/>
              </w:rPr>
            </w:pPr>
          </w:p>
          <w:p w14:paraId="275D4888" w14:textId="77777777" w:rsidR="009325E2" w:rsidRPr="000E739F" w:rsidRDefault="009325E2" w:rsidP="00FC7A9D">
            <w:pPr>
              <w:ind w:right="-1"/>
              <w:jc w:val="both"/>
              <w:rPr>
                <w:rFonts w:ascii="Arial" w:hAnsi="Arial" w:cs="Arial"/>
                <w:b/>
                <w:sz w:val="14"/>
                <w:szCs w:val="14"/>
                <w:lang w:val="en-US"/>
              </w:rPr>
            </w:pPr>
            <w:r w:rsidRPr="000E739F">
              <w:rPr>
                <w:rFonts w:ascii="Arial" w:hAnsi="Arial" w:cs="Arial"/>
                <w:b/>
                <w:bCs/>
                <w:sz w:val="14"/>
                <w:szCs w:val="14"/>
                <w:lang w:val="en-US"/>
              </w:rPr>
              <w:t>TREATMENT OF PERSONAL DATA</w:t>
            </w:r>
          </w:p>
          <w:p w14:paraId="40B44772" w14:textId="77777777" w:rsidR="009325E2" w:rsidRPr="000E739F" w:rsidRDefault="009325E2" w:rsidP="00FC7A9D">
            <w:pPr>
              <w:ind w:right="-1"/>
              <w:jc w:val="both"/>
              <w:rPr>
                <w:rFonts w:ascii="Arial" w:hAnsi="Arial" w:cs="Arial"/>
                <w:b/>
                <w:color w:val="666666"/>
                <w:sz w:val="6"/>
                <w:szCs w:val="6"/>
                <w:lang w:val="en-US"/>
              </w:rPr>
            </w:pPr>
          </w:p>
          <w:p w14:paraId="120EA010" w14:textId="51619147" w:rsidR="00D34876" w:rsidRPr="000E739F" w:rsidRDefault="00D34876" w:rsidP="00D34876">
            <w:pPr>
              <w:ind w:right="-1"/>
              <w:jc w:val="both"/>
              <w:rPr>
                <w:rFonts w:ascii="Arial" w:hAnsi="Arial" w:cs="Arial"/>
                <w:color w:val="666666"/>
                <w:sz w:val="14"/>
                <w:szCs w:val="14"/>
                <w:lang w:val="en-US"/>
              </w:rPr>
            </w:pPr>
            <w:r w:rsidRPr="000E739F">
              <w:rPr>
                <w:rFonts w:ascii="Arial" w:hAnsi="Arial" w:cs="Arial"/>
                <w:color w:val="666666"/>
                <w:sz w:val="14"/>
                <w:szCs w:val="14"/>
                <w:lang w:val="en-US"/>
              </w:rPr>
              <w:t xml:space="preserve">To the effects of the provisions of Regulation (EU) 2016/679 of 27 April relating to the protection of natural </w:t>
            </w:r>
            <w:r w:rsidR="000E739F" w:rsidRPr="000E739F">
              <w:rPr>
                <w:rFonts w:ascii="Arial" w:hAnsi="Arial" w:cs="Arial"/>
                <w:color w:val="666666"/>
                <w:sz w:val="14"/>
                <w:szCs w:val="14"/>
                <w:lang w:val="en-US"/>
              </w:rPr>
              <w:t>persons</w:t>
            </w:r>
            <w:r w:rsidRPr="000E739F">
              <w:rPr>
                <w:rFonts w:ascii="Arial" w:hAnsi="Arial" w:cs="Arial"/>
                <w:color w:val="666666"/>
                <w:sz w:val="14"/>
                <w:szCs w:val="14"/>
                <w:lang w:val="en-US"/>
              </w:rPr>
              <w:t xml:space="preserve"> in regard to the treatment of their personal data (hereinafter, the Regulation), and the corresponding law developing said regulation, the parties state that the personal data contained in this form or in the documents prior or subsequent to the preparation of said form shall be used exclusively for the purposes of reciprocal relations between the parties, shall not be transferred, and shall be kept for the duration of the contractual relationship.</w:t>
            </w:r>
          </w:p>
          <w:p w14:paraId="4F90A30F" w14:textId="77777777" w:rsidR="00C7103B" w:rsidRPr="000E739F" w:rsidRDefault="00C7103B" w:rsidP="00D34876">
            <w:pPr>
              <w:ind w:right="-1"/>
              <w:jc w:val="both"/>
              <w:rPr>
                <w:rFonts w:ascii="Arial" w:hAnsi="Arial" w:cs="Arial"/>
                <w:color w:val="666666"/>
                <w:sz w:val="14"/>
                <w:szCs w:val="14"/>
                <w:lang w:val="en-US"/>
              </w:rPr>
            </w:pPr>
          </w:p>
          <w:p w14:paraId="561F3FCE" w14:textId="4849D76A" w:rsidR="00D34876" w:rsidRPr="000E739F" w:rsidRDefault="00D34876" w:rsidP="00D34876">
            <w:pPr>
              <w:ind w:right="-1"/>
              <w:jc w:val="both"/>
              <w:rPr>
                <w:rFonts w:ascii="Arial" w:hAnsi="Arial" w:cs="Arial"/>
                <w:color w:val="666666"/>
                <w:sz w:val="14"/>
                <w:szCs w:val="14"/>
                <w:lang w:val="en-US"/>
              </w:rPr>
            </w:pPr>
            <w:r w:rsidRPr="000E739F">
              <w:rPr>
                <w:rFonts w:ascii="Arial" w:hAnsi="Arial" w:cs="Arial"/>
                <w:color w:val="666666"/>
                <w:sz w:val="14"/>
                <w:szCs w:val="14"/>
                <w:lang w:val="en-US"/>
              </w:rPr>
              <w:t xml:space="preserve">La </w:t>
            </w:r>
            <w:proofErr w:type="spellStart"/>
            <w:r w:rsidRPr="000E739F">
              <w:rPr>
                <w:rFonts w:ascii="Arial" w:hAnsi="Arial" w:cs="Arial"/>
                <w:color w:val="666666"/>
                <w:sz w:val="14"/>
                <w:szCs w:val="14"/>
                <w:lang w:val="en-US"/>
              </w:rPr>
              <w:t>Fundació</w:t>
            </w:r>
            <w:proofErr w:type="spellEnd"/>
            <w:r w:rsidRPr="000E739F">
              <w:rPr>
                <w:rFonts w:ascii="Arial" w:hAnsi="Arial" w:cs="Arial"/>
                <w:color w:val="666666"/>
                <w:sz w:val="14"/>
                <w:szCs w:val="14"/>
                <w:lang w:val="en-US"/>
              </w:rPr>
              <w:t xml:space="preserve"> Clínic per la </w:t>
            </w:r>
            <w:proofErr w:type="spellStart"/>
            <w:r w:rsidRPr="000E739F">
              <w:rPr>
                <w:rFonts w:ascii="Arial" w:hAnsi="Arial" w:cs="Arial"/>
                <w:color w:val="666666"/>
                <w:sz w:val="14"/>
                <w:szCs w:val="14"/>
                <w:lang w:val="en-US"/>
              </w:rPr>
              <w:t>Recerca</w:t>
            </w:r>
            <w:proofErr w:type="spellEnd"/>
            <w:r w:rsidRPr="000E739F">
              <w:rPr>
                <w:rFonts w:ascii="Arial" w:hAnsi="Arial" w:cs="Arial"/>
                <w:color w:val="666666"/>
                <w:sz w:val="14"/>
                <w:szCs w:val="14"/>
                <w:lang w:val="en-US"/>
              </w:rPr>
              <w:t xml:space="preserve"> </w:t>
            </w:r>
            <w:proofErr w:type="spellStart"/>
            <w:r w:rsidRPr="000E739F">
              <w:rPr>
                <w:rFonts w:ascii="Arial" w:hAnsi="Arial" w:cs="Arial"/>
                <w:color w:val="666666"/>
                <w:sz w:val="14"/>
                <w:szCs w:val="14"/>
                <w:lang w:val="en-US"/>
              </w:rPr>
              <w:t>Biomèdica</w:t>
            </w:r>
            <w:proofErr w:type="spellEnd"/>
            <w:r w:rsidRPr="000E739F">
              <w:rPr>
                <w:rFonts w:ascii="Arial" w:hAnsi="Arial" w:cs="Arial"/>
                <w:color w:val="666666"/>
                <w:sz w:val="14"/>
                <w:szCs w:val="14"/>
                <w:lang w:val="en-US"/>
              </w:rPr>
              <w:t>/IDIBAPS undertake to comply with the obligations in terms of data protection established in the Regulation, in the framework of developing the object of this form.</w:t>
            </w:r>
          </w:p>
          <w:p w14:paraId="08B0DD44" w14:textId="77777777" w:rsidR="001332CA" w:rsidRPr="000E739F" w:rsidRDefault="001332CA" w:rsidP="00D34876">
            <w:pPr>
              <w:ind w:right="-1"/>
              <w:jc w:val="both"/>
              <w:rPr>
                <w:rFonts w:ascii="Arial" w:hAnsi="Arial" w:cs="Arial"/>
                <w:color w:val="666666"/>
                <w:sz w:val="14"/>
                <w:szCs w:val="14"/>
                <w:lang w:val="en-US"/>
              </w:rPr>
            </w:pPr>
          </w:p>
          <w:p w14:paraId="07DFB24F" w14:textId="77777777" w:rsidR="00D34876" w:rsidRPr="000E739F" w:rsidRDefault="00D34876" w:rsidP="00D34876">
            <w:pPr>
              <w:ind w:right="-1"/>
              <w:jc w:val="both"/>
              <w:rPr>
                <w:rFonts w:ascii="Arial" w:hAnsi="Arial" w:cs="Arial"/>
                <w:b/>
                <w:color w:val="666666"/>
                <w:sz w:val="14"/>
                <w:szCs w:val="14"/>
                <w:lang w:val="en-US"/>
              </w:rPr>
            </w:pPr>
            <w:r w:rsidRPr="000E739F">
              <w:rPr>
                <w:rFonts w:ascii="Arial" w:hAnsi="Arial" w:cs="Arial"/>
                <w:b/>
                <w:bCs/>
                <w:color w:val="666666"/>
                <w:sz w:val="14"/>
                <w:szCs w:val="14"/>
                <w:lang w:val="en-US"/>
              </w:rPr>
              <w:t>Who is responsible for processing your personal data?</w:t>
            </w:r>
          </w:p>
          <w:p w14:paraId="1832766E" w14:textId="2B17C745" w:rsidR="00825F79" w:rsidRPr="000E739F" w:rsidRDefault="001D7ED0" w:rsidP="00825F79">
            <w:pPr>
              <w:ind w:right="-1"/>
              <w:jc w:val="both"/>
              <w:rPr>
                <w:rStyle w:val="Hipervnculo"/>
                <w:rFonts w:ascii="Arial" w:hAnsi="Arial" w:cs="Arial"/>
                <w:color w:val="000000" w:themeColor="text1"/>
                <w:sz w:val="14"/>
                <w:szCs w:val="14"/>
                <w:lang w:val="en-US"/>
              </w:rPr>
            </w:pPr>
            <w:r w:rsidRPr="000E739F">
              <w:rPr>
                <w:rFonts w:ascii="Arial" w:hAnsi="Arial" w:cs="Arial"/>
                <w:color w:val="666666"/>
                <w:sz w:val="14"/>
                <w:szCs w:val="14"/>
                <w:lang w:val="en-US"/>
              </w:rPr>
              <w:t xml:space="preserve">La </w:t>
            </w:r>
            <w:proofErr w:type="spellStart"/>
            <w:r w:rsidRPr="000E739F">
              <w:rPr>
                <w:rFonts w:ascii="Arial" w:hAnsi="Arial" w:cs="Arial"/>
                <w:color w:val="666666"/>
                <w:sz w:val="14"/>
                <w:szCs w:val="14"/>
                <w:lang w:val="en-US"/>
              </w:rPr>
              <w:t>Fundaci</w:t>
            </w:r>
            <w:r w:rsidR="000E739F">
              <w:rPr>
                <w:rFonts w:ascii="Arial" w:hAnsi="Arial" w:cs="Arial"/>
                <w:color w:val="666666"/>
                <w:sz w:val="14"/>
                <w:szCs w:val="14"/>
                <w:lang w:val="en-US"/>
              </w:rPr>
              <w:t>ó</w:t>
            </w:r>
            <w:proofErr w:type="spellEnd"/>
            <w:r w:rsidRPr="000E739F">
              <w:rPr>
                <w:rFonts w:ascii="Arial" w:hAnsi="Arial" w:cs="Arial"/>
                <w:color w:val="666666"/>
                <w:sz w:val="14"/>
                <w:szCs w:val="14"/>
                <w:lang w:val="en-US"/>
              </w:rPr>
              <w:t xml:space="preserve"> Clinic per la </w:t>
            </w:r>
            <w:proofErr w:type="spellStart"/>
            <w:r w:rsidRPr="000E739F">
              <w:rPr>
                <w:rFonts w:ascii="Arial" w:hAnsi="Arial" w:cs="Arial"/>
                <w:color w:val="666666"/>
                <w:sz w:val="14"/>
                <w:szCs w:val="14"/>
                <w:lang w:val="en-US"/>
              </w:rPr>
              <w:t>Recerca</w:t>
            </w:r>
            <w:proofErr w:type="spellEnd"/>
            <w:r w:rsidRPr="000E739F">
              <w:rPr>
                <w:rFonts w:ascii="Arial" w:hAnsi="Arial" w:cs="Arial"/>
                <w:color w:val="666666"/>
                <w:sz w:val="14"/>
                <w:szCs w:val="14"/>
                <w:lang w:val="en-US"/>
              </w:rPr>
              <w:t xml:space="preserve"> </w:t>
            </w:r>
            <w:proofErr w:type="spellStart"/>
            <w:r w:rsidRPr="000E739F">
              <w:rPr>
                <w:rFonts w:ascii="Arial" w:hAnsi="Arial" w:cs="Arial"/>
                <w:color w:val="666666"/>
                <w:sz w:val="14"/>
                <w:szCs w:val="14"/>
                <w:lang w:val="en-US"/>
              </w:rPr>
              <w:t>Biomèdica</w:t>
            </w:r>
            <w:proofErr w:type="spellEnd"/>
            <w:r w:rsidRPr="000E739F">
              <w:rPr>
                <w:rFonts w:ascii="Arial" w:hAnsi="Arial" w:cs="Arial"/>
                <w:color w:val="666666"/>
                <w:sz w:val="14"/>
                <w:szCs w:val="14"/>
                <w:lang w:val="en-US"/>
              </w:rPr>
              <w:t xml:space="preserve">/IDIBAPS, with registered address at </w:t>
            </w:r>
            <w:proofErr w:type="gramStart"/>
            <w:r w:rsidRPr="000E739F">
              <w:rPr>
                <w:rFonts w:ascii="Arial" w:hAnsi="Arial" w:cs="Arial"/>
                <w:color w:val="666666"/>
                <w:sz w:val="14"/>
                <w:szCs w:val="14"/>
                <w:lang w:val="en-US"/>
              </w:rPr>
              <w:t xml:space="preserve">Calle </w:t>
            </w:r>
            <w:r w:rsidRPr="000E739F">
              <w:rPr>
                <w:rFonts w:ascii="Arial" w:hAnsi="Arial" w:cs="Arial"/>
                <w:lang w:val="en-US"/>
              </w:rPr>
              <w:t xml:space="preserve"> </w:t>
            </w:r>
            <w:r w:rsidRPr="000E739F">
              <w:rPr>
                <w:rFonts w:ascii="Arial" w:hAnsi="Arial" w:cs="Arial"/>
                <w:color w:val="666666"/>
                <w:sz w:val="14"/>
                <w:szCs w:val="14"/>
                <w:lang w:val="en-US"/>
              </w:rPr>
              <w:t>c</w:t>
            </w:r>
            <w:proofErr w:type="gramEnd"/>
            <w:r w:rsidRPr="000E739F">
              <w:rPr>
                <w:rFonts w:ascii="Arial" w:hAnsi="Arial" w:cs="Arial"/>
                <w:color w:val="666666"/>
                <w:sz w:val="14"/>
                <w:szCs w:val="14"/>
                <w:lang w:val="en-US"/>
              </w:rPr>
              <w:t xml:space="preserve">/ </w:t>
            </w:r>
            <w:proofErr w:type="spellStart"/>
            <w:r w:rsidRPr="000E739F">
              <w:rPr>
                <w:rFonts w:ascii="Arial" w:hAnsi="Arial" w:cs="Arial"/>
                <w:color w:val="666666"/>
                <w:sz w:val="14"/>
                <w:szCs w:val="14"/>
                <w:lang w:val="en-US"/>
              </w:rPr>
              <w:t>Rosselló</w:t>
            </w:r>
            <w:proofErr w:type="spellEnd"/>
            <w:r w:rsidRPr="000E739F">
              <w:rPr>
                <w:rFonts w:ascii="Arial" w:hAnsi="Arial" w:cs="Arial"/>
                <w:color w:val="666666"/>
                <w:sz w:val="14"/>
                <w:szCs w:val="14"/>
                <w:lang w:val="en-US"/>
              </w:rPr>
              <w:t>, 149-153., 08036 Barcelona, Spain, with e-mail address: prote</w:t>
            </w:r>
            <w:r w:rsidR="00367B1A">
              <w:rPr>
                <w:rFonts w:ascii="Arial" w:hAnsi="Arial" w:cs="Arial"/>
                <w:color w:val="666666"/>
                <w:sz w:val="14"/>
                <w:szCs w:val="14"/>
                <w:lang w:val="en-US"/>
              </w:rPr>
              <w:t>c</w:t>
            </w:r>
            <w:r w:rsidRPr="000E739F">
              <w:rPr>
                <w:rFonts w:ascii="Arial" w:hAnsi="Arial" w:cs="Arial"/>
                <w:color w:val="666666"/>
                <w:sz w:val="14"/>
                <w:szCs w:val="14"/>
                <w:lang w:val="en-US"/>
              </w:rPr>
              <w:t>ciodades@recerca.clinic.cat.</w:t>
            </w:r>
          </w:p>
          <w:p w14:paraId="38786BB0" w14:textId="59EDC90A" w:rsidR="00D34876" w:rsidRPr="000E739F" w:rsidRDefault="00000000" w:rsidP="00D34876">
            <w:pPr>
              <w:autoSpaceDE w:val="0"/>
              <w:autoSpaceDN w:val="0"/>
              <w:adjustRightInd w:val="0"/>
              <w:rPr>
                <w:rFonts w:ascii="Arial" w:hAnsi="Arial" w:cs="Arial"/>
                <w:color w:val="000000" w:themeColor="text1"/>
                <w:sz w:val="14"/>
                <w:szCs w:val="14"/>
                <w:lang w:val="en-US"/>
              </w:rPr>
            </w:pPr>
            <w:hyperlink r:id="rId9" w:history="1"/>
            <w:r w:rsidR="00EE5528" w:rsidRPr="000E739F">
              <w:rPr>
                <w:rFonts w:ascii="Arial" w:hAnsi="Arial" w:cs="Arial"/>
                <w:color w:val="000000" w:themeColor="text1"/>
                <w:sz w:val="14"/>
                <w:szCs w:val="14"/>
                <w:lang w:val="en-US"/>
              </w:rPr>
              <w:t>.</w:t>
            </w:r>
          </w:p>
          <w:p w14:paraId="7EC80B36" w14:textId="77777777" w:rsidR="00D34876" w:rsidRPr="000E739F" w:rsidRDefault="00D34876" w:rsidP="00D34876">
            <w:pPr>
              <w:ind w:right="-1"/>
              <w:jc w:val="both"/>
              <w:rPr>
                <w:rFonts w:ascii="Arial" w:hAnsi="Arial" w:cs="Arial"/>
                <w:color w:val="666666"/>
                <w:sz w:val="14"/>
                <w:szCs w:val="14"/>
                <w:lang w:val="en-US"/>
              </w:rPr>
            </w:pPr>
            <w:r w:rsidRPr="000E739F">
              <w:rPr>
                <w:rFonts w:ascii="Arial" w:hAnsi="Arial" w:cs="Arial"/>
                <w:color w:val="666666"/>
                <w:sz w:val="14"/>
                <w:szCs w:val="14"/>
                <w:lang w:val="en-US"/>
              </w:rPr>
              <w:t xml:space="preserve">Both parties undertake to comply with </w:t>
            </w:r>
            <w:proofErr w:type="gramStart"/>
            <w:r w:rsidRPr="000E739F">
              <w:rPr>
                <w:rFonts w:ascii="Arial" w:hAnsi="Arial" w:cs="Arial"/>
                <w:color w:val="666666"/>
                <w:sz w:val="14"/>
                <w:szCs w:val="14"/>
                <w:lang w:val="en-US"/>
              </w:rPr>
              <w:t>any and all</w:t>
            </w:r>
            <w:proofErr w:type="gramEnd"/>
            <w:r w:rsidRPr="000E739F">
              <w:rPr>
                <w:rFonts w:ascii="Arial" w:hAnsi="Arial" w:cs="Arial"/>
                <w:color w:val="666666"/>
                <w:sz w:val="14"/>
                <w:szCs w:val="14"/>
                <w:lang w:val="en-US"/>
              </w:rPr>
              <w:t xml:space="preserve"> obligations that may correspond to them pursuant to the legislation in force on personal data protection. </w:t>
            </w:r>
          </w:p>
          <w:p w14:paraId="5B63135F" w14:textId="77777777" w:rsidR="00D34876" w:rsidRPr="000E739F" w:rsidRDefault="00D34876" w:rsidP="00D34876">
            <w:pPr>
              <w:ind w:right="-1"/>
              <w:jc w:val="both"/>
              <w:rPr>
                <w:rFonts w:ascii="Arial" w:hAnsi="Arial" w:cs="Arial"/>
                <w:color w:val="666666"/>
                <w:sz w:val="6"/>
                <w:szCs w:val="6"/>
                <w:lang w:val="en-US"/>
              </w:rPr>
            </w:pPr>
          </w:p>
          <w:p w14:paraId="02EB0DFD" w14:textId="77777777" w:rsidR="00D34876" w:rsidRPr="000E739F" w:rsidRDefault="00D34876" w:rsidP="00D34876">
            <w:pPr>
              <w:ind w:right="-1"/>
              <w:jc w:val="both"/>
              <w:rPr>
                <w:rFonts w:ascii="Arial" w:hAnsi="Arial" w:cs="Arial"/>
                <w:b/>
                <w:color w:val="666666"/>
                <w:sz w:val="14"/>
                <w:szCs w:val="14"/>
                <w:lang w:val="en-US"/>
              </w:rPr>
            </w:pPr>
            <w:r w:rsidRPr="000E739F">
              <w:rPr>
                <w:rFonts w:ascii="Arial" w:hAnsi="Arial" w:cs="Arial"/>
                <w:b/>
                <w:bCs/>
                <w:color w:val="666666"/>
                <w:sz w:val="14"/>
                <w:szCs w:val="14"/>
                <w:lang w:val="en-US"/>
              </w:rPr>
              <w:t>What data do we process and what will your data be used for?</w:t>
            </w:r>
          </w:p>
          <w:p w14:paraId="0E845AA9" w14:textId="29B14794" w:rsidR="00D34876" w:rsidRPr="000E739F" w:rsidRDefault="00D34876" w:rsidP="00D34876">
            <w:pPr>
              <w:ind w:right="-1"/>
              <w:jc w:val="both"/>
              <w:rPr>
                <w:rFonts w:ascii="Arial" w:hAnsi="Arial" w:cs="Arial"/>
                <w:color w:val="666666"/>
                <w:sz w:val="14"/>
                <w:szCs w:val="14"/>
                <w:lang w:val="en-US"/>
              </w:rPr>
            </w:pPr>
            <w:r w:rsidRPr="000E739F">
              <w:rPr>
                <w:rFonts w:ascii="Arial" w:hAnsi="Arial" w:cs="Arial"/>
                <w:color w:val="666666"/>
                <w:sz w:val="14"/>
                <w:szCs w:val="14"/>
                <w:lang w:val="en-US"/>
              </w:rPr>
              <w:t xml:space="preserve">FCRB/IDIBAPS will process the personal data provided by applicants in the applications </w:t>
            </w:r>
            <w:r w:rsidR="000E739F" w:rsidRPr="000E739F">
              <w:rPr>
                <w:rFonts w:ascii="Arial" w:hAnsi="Arial" w:cs="Arial"/>
                <w:color w:val="666666"/>
                <w:sz w:val="14"/>
                <w:szCs w:val="14"/>
                <w:lang w:val="en-US"/>
              </w:rPr>
              <w:t>submitted</w:t>
            </w:r>
            <w:r w:rsidRPr="000E739F">
              <w:rPr>
                <w:rFonts w:ascii="Arial" w:hAnsi="Arial" w:cs="Arial"/>
                <w:color w:val="666666"/>
                <w:sz w:val="14"/>
                <w:szCs w:val="14"/>
                <w:lang w:val="en-US"/>
              </w:rPr>
              <w:t xml:space="preserve"> in this call for applications, as well as the documentation attached to said application.</w:t>
            </w:r>
          </w:p>
          <w:p w14:paraId="0696BE45" w14:textId="3259D92E" w:rsidR="00D34876" w:rsidRPr="000E739F" w:rsidRDefault="00D34876" w:rsidP="00D34876">
            <w:pPr>
              <w:ind w:right="-1"/>
              <w:jc w:val="both"/>
              <w:rPr>
                <w:rFonts w:ascii="Arial" w:hAnsi="Arial" w:cs="Arial"/>
                <w:color w:val="666666"/>
                <w:sz w:val="14"/>
                <w:szCs w:val="14"/>
                <w:lang w:val="en-US"/>
              </w:rPr>
            </w:pPr>
            <w:r w:rsidRPr="000E739F">
              <w:rPr>
                <w:rFonts w:ascii="Arial" w:hAnsi="Arial" w:cs="Arial"/>
                <w:color w:val="666666"/>
                <w:sz w:val="14"/>
                <w:szCs w:val="14"/>
                <w:lang w:val="en-US"/>
              </w:rPr>
              <w:t>The purpose for which these data will be used is to allow for the development and processing of the call for applications.</w:t>
            </w:r>
          </w:p>
          <w:p w14:paraId="600E2260" w14:textId="2ADE3EB1" w:rsidR="00D34876" w:rsidRPr="000E739F" w:rsidRDefault="00D34876" w:rsidP="00D34876">
            <w:pPr>
              <w:ind w:right="-1"/>
              <w:jc w:val="both"/>
              <w:rPr>
                <w:rStyle w:val="Hipervnculo"/>
                <w:rFonts w:ascii="Arial" w:hAnsi="Arial" w:cs="Arial"/>
                <w:color w:val="FF0000"/>
                <w:sz w:val="14"/>
                <w:szCs w:val="14"/>
                <w:lang w:val="en-US"/>
              </w:rPr>
            </w:pPr>
            <w:r w:rsidRPr="000E739F">
              <w:rPr>
                <w:rFonts w:ascii="Arial" w:hAnsi="Arial" w:cs="Arial"/>
                <w:color w:val="666666"/>
                <w:sz w:val="14"/>
                <w:szCs w:val="14"/>
                <w:lang w:val="en-US"/>
              </w:rPr>
              <w:t>Furthermore, FCRB/IDIBAPS will use your contact data to send you notifications and thus keep you informed of the activities being carried out with the goal of disseminating and promoting those activities. You may oppose or unsubscribe to these notifications at any time and without the need for any justification by sending an e-mail to the following address:</w:t>
            </w:r>
            <w:r w:rsidRPr="000E739F">
              <w:rPr>
                <w:rFonts w:ascii="Arial" w:hAnsi="Arial" w:cs="Arial"/>
                <w:color w:val="000000" w:themeColor="text1"/>
                <w:sz w:val="14"/>
                <w:szCs w:val="14"/>
                <w:lang w:val="en-US"/>
              </w:rPr>
              <w:t xml:space="preserve"> </w:t>
            </w:r>
            <w:r w:rsidRPr="000E739F">
              <w:rPr>
                <w:rStyle w:val="Hipervnculo"/>
                <w:rFonts w:ascii="Arial" w:hAnsi="Arial" w:cs="Arial"/>
                <w:color w:val="009ED6"/>
                <w:sz w:val="14"/>
                <w:szCs w:val="14"/>
                <w:u w:val="none"/>
                <w:lang w:val="en-US"/>
              </w:rPr>
              <w:t>prote</w:t>
            </w:r>
            <w:r w:rsidR="00367B1A">
              <w:rPr>
                <w:rStyle w:val="Hipervnculo"/>
                <w:rFonts w:ascii="Arial" w:hAnsi="Arial" w:cs="Arial"/>
                <w:color w:val="009ED6"/>
                <w:sz w:val="14"/>
                <w:szCs w:val="14"/>
                <w:u w:val="none"/>
                <w:lang w:val="en-US"/>
              </w:rPr>
              <w:t>c</w:t>
            </w:r>
            <w:r w:rsidRPr="000E739F">
              <w:rPr>
                <w:rStyle w:val="Hipervnculo"/>
                <w:rFonts w:ascii="Arial" w:hAnsi="Arial" w:cs="Arial"/>
                <w:color w:val="009ED6"/>
                <w:sz w:val="14"/>
                <w:szCs w:val="14"/>
                <w:u w:val="none"/>
                <w:lang w:val="en-US"/>
              </w:rPr>
              <w:t>ciodades@recerca.clinic.cat.</w:t>
            </w:r>
          </w:p>
          <w:p w14:paraId="19499764" w14:textId="77777777" w:rsidR="00D34876" w:rsidRPr="000E739F" w:rsidRDefault="00D34876" w:rsidP="00D34876">
            <w:pPr>
              <w:ind w:right="-1"/>
              <w:jc w:val="both"/>
              <w:rPr>
                <w:rStyle w:val="Hipervnculo"/>
                <w:rFonts w:ascii="Arial" w:hAnsi="Arial" w:cs="Arial"/>
                <w:sz w:val="6"/>
                <w:szCs w:val="6"/>
                <w:lang w:val="en-US"/>
              </w:rPr>
            </w:pPr>
          </w:p>
          <w:p w14:paraId="37419AFD" w14:textId="77777777" w:rsidR="00D34876" w:rsidRPr="000E739F" w:rsidRDefault="00D34876" w:rsidP="00D34876">
            <w:pPr>
              <w:ind w:right="-1"/>
              <w:jc w:val="both"/>
              <w:rPr>
                <w:rFonts w:ascii="Arial" w:hAnsi="Arial" w:cs="Arial"/>
                <w:b/>
                <w:color w:val="666666"/>
                <w:sz w:val="14"/>
                <w:szCs w:val="14"/>
                <w:lang w:val="en-US"/>
              </w:rPr>
            </w:pPr>
            <w:r w:rsidRPr="000E739F">
              <w:rPr>
                <w:rFonts w:ascii="Arial" w:hAnsi="Arial" w:cs="Arial"/>
                <w:b/>
                <w:bCs/>
                <w:color w:val="666666"/>
                <w:sz w:val="14"/>
                <w:szCs w:val="14"/>
                <w:lang w:val="en-US"/>
              </w:rPr>
              <w:t xml:space="preserve">For how long do we keep your data? </w:t>
            </w:r>
          </w:p>
          <w:p w14:paraId="6AE3B692" w14:textId="77777777" w:rsidR="00D34876" w:rsidRPr="000E739F" w:rsidRDefault="00D34876" w:rsidP="00D34876">
            <w:pPr>
              <w:ind w:right="-1"/>
              <w:jc w:val="both"/>
              <w:rPr>
                <w:rFonts w:ascii="Arial" w:hAnsi="Arial" w:cs="Arial"/>
                <w:color w:val="666666"/>
                <w:sz w:val="14"/>
                <w:szCs w:val="14"/>
                <w:lang w:val="en-US"/>
              </w:rPr>
            </w:pPr>
            <w:r w:rsidRPr="000E739F">
              <w:rPr>
                <w:rFonts w:ascii="Arial" w:hAnsi="Arial" w:cs="Arial"/>
                <w:color w:val="666666"/>
                <w:sz w:val="14"/>
                <w:szCs w:val="14"/>
                <w:lang w:val="en-US"/>
              </w:rPr>
              <w:t xml:space="preserve">The information provided to allow for the processing of the call for applications shall be kept for a maximum period of 15 years </w:t>
            </w:r>
            <w:proofErr w:type="gramStart"/>
            <w:r w:rsidRPr="000E739F">
              <w:rPr>
                <w:rFonts w:ascii="Arial" w:hAnsi="Arial" w:cs="Arial"/>
                <w:color w:val="666666"/>
                <w:sz w:val="14"/>
                <w:szCs w:val="14"/>
                <w:lang w:val="en-US"/>
              </w:rPr>
              <w:t>in order to</w:t>
            </w:r>
            <w:proofErr w:type="gramEnd"/>
            <w:r w:rsidRPr="000E739F">
              <w:rPr>
                <w:rFonts w:ascii="Arial" w:hAnsi="Arial" w:cs="Arial"/>
                <w:color w:val="666666"/>
                <w:sz w:val="14"/>
                <w:szCs w:val="14"/>
                <w:lang w:val="en-US"/>
              </w:rPr>
              <w:t xml:space="preserve"> comply with the legal obligations, after which time it shall be cancelled by blocking it for the legally applicable period of time. After the legally applicable deadlines, we will destroy your data. The data required to inform you of activities (name and surname(s), postal address, e-mail address and telephone number) shall be processed </w:t>
            </w:r>
            <w:proofErr w:type="gramStart"/>
            <w:r w:rsidRPr="000E739F">
              <w:rPr>
                <w:rFonts w:ascii="Arial" w:hAnsi="Arial" w:cs="Arial"/>
                <w:color w:val="666666"/>
                <w:sz w:val="14"/>
                <w:szCs w:val="14"/>
                <w:lang w:val="en-US"/>
              </w:rPr>
              <w:t>as long as</w:t>
            </w:r>
            <w:proofErr w:type="gramEnd"/>
            <w:r w:rsidRPr="000E739F">
              <w:rPr>
                <w:rFonts w:ascii="Arial" w:hAnsi="Arial" w:cs="Arial"/>
                <w:color w:val="666666"/>
                <w:sz w:val="14"/>
                <w:szCs w:val="14"/>
                <w:lang w:val="en-US"/>
              </w:rPr>
              <w:t xml:space="preserve"> the applicants, where applicable, do not exercise their rights of opposition, deletion or limitation of processing.</w:t>
            </w:r>
          </w:p>
          <w:p w14:paraId="3CDFF700" w14:textId="77777777" w:rsidR="00D34876" w:rsidRPr="000E739F" w:rsidRDefault="00D34876" w:rsidP="00D34876">
            <w:pPr>
              <w:ind w:right="-1"/>
              <w:jc w:val="both"/>
              <w:rPr>
                <w:rFonts w:ascii="Arial" w:hAnsi="Arial" w:cs="Arial"/>
                <w:color w:val="666666"/>
                <w:sz w:val="6"/>
                <w:szCs w:val="6"/>
                <w:lang w:val="en-US"/>
              </w:rPr>
            </w:pPr>
          </w:p>
          <w:p w14:paraId="77138D7E" w14:textId="77777777" w:rsidR="00D34876" w:rsidRPr="000E739F" w:rsidRDefault="00D34876" w:rsidP="00D34876">
            <w:pPr>
              <w:ind w:right="-1"/>
              <w:jc w:val="both"/>
              <w:rPr>
                <w:rFonts w:ascii="Arial" w:hAnsi="Arial" w:cs="Arial"/>
                <w:b/>
                <w:color w:val="666666"/>
                <w:sz w:val="14"/>
                <w:szCs w:val="14"/>
                <w:lang w:val="en-US"/>
              </w:rPr>
            </w:pPr>
            <w:r w:rsidRPr="000E739F">
              <w:rPr>
                <w:rFonts w:ascii="Arial" w:hAnsi="Arial" w:cs="Arial"/>
                <w:b/>
                <w:bCs/>
                <w:color w:val="666666"/>
                <w:sz w:val="14"/>
                <w:szCs w:val="14"/>
                <w:lang w:val="en-US"/>
              </w:rPr>
              <w:t>To whom will be give your data?</w:t>
            </w:r>
          </w:p>
          <w:p w14:paraId="44281A74" w14:textId="77777777" w:rsidR="00D34876" w:rsidRPr="000E739F" w:rsidRDefault="00D34876" w:rsidP="00D34876">
            <w:pPr>
              <w:ind w:right="-1"/>
              <w:jc w:val="both"/>
              <w:rPr>
                <w:rFonts w:ascii="Arial" w:hAnsi="Arial" w:cs="Arial"/>
                <w:color w:val="666666"/>
                <w:sz w:val="14"/>
                <w:szCs w:val="14"/>
                <w:lang w:val="en-US"/>
              </w:rPr>
            </w:pPr>
            <w:r w:rsidRPr="000E739F">
              <w:rPr>
                <w:rFonts w:ascii="Arial" w:hAnsi="Arial" w:cs="Arial"/>
                <w:color w:val="666666"/>
                <w:sz w:val="14"/>
                <w:szCs w:val="14"/>
                <w:lang w:val="en-US"/>
              </w:rPr>
              <w:t>Both parties undertake not to transfer your personal data to third parties.</w:t>
            </w:r>
          </w:p>
          <w:p w14:paraId="518B9B66" w14:textId="77777777" w:rsidR="00D34876" w:rsidRPr="000E739F" w:rsidRDefault="00D34876" w:rsidP="00D34876">
            <w:pPr>
              <w:ind w:right="-1"/>
              <w:jc w:val="both"/>
              <w:rPr>
                <w:rFonts w:ascii="Arial" w:hAnsi="Arial" w:cs="Arial"/>
                <w:color w:val="666666"/>
                <w:sz w:val="6"/>
                <w:szCs w:val="6"/>
                <w:lang w:val="en-US"/>
              </w:rPr>
            </w:pPr>
          </w:p>
          <w:p w14:paraId="73D567ED" w14:textId="77777777" w:rsidR="00D34876" w:rsidRPr="000E739F" w:rsidRDefault="00D34876" w:rsidP="00D34876">
            <w:pPr>
              <w:ind w:right="-1"/>
              <w:jc w:val="both"/>
              <w:rPr>
                <w:rFonts w:ascii="Arial" w:hAnsi="Arial" w:cs="Arial"/>
                <w:b/>
                <w:color w:val="666666"/>
                <w:sz w:val="14"/>
                <w:szCs w:val="14"/>
                <w:lang w:val="en-US"/>
              </w:rPr>
            </w:pPr>
            <w:r w:rsidRPr="000E739F">
              <w:rPr>
                <w:rFonts w:ascii="Arial" w:hAnsi="Arial" w:cs="Arial"/>
                <w:b/>
                <w:bCs/>
                <w:color w:val="666666"/>
                <w:sz w:val="14"/>
                <w:szCs w:val="14"/>
                <w:lang w:val="en-US"/>
              </w:rPr>
              <w:t>What are your rights when you provide us with your personal data?</w:t>
            </w:r>
          </w:p>
          <w:p w14:paraId="5D00E110" w14:textId="6A4BC6C3" w:rsidR="00D34876" w:rsidRPr="000E739F" w:rsidRDefault="00D34876" w:rsidP="001711F8">
            <w:pPr>
              <w:numPr>
                <w:ilvl w:val="0"/>
                <w:numId w:val="4"/>
              </w:numPr>
              <w:ind w:left="284" w:right="-1" w:hanging="283"/>
              <w:contextualSpacing/>
              <w:jc w:val="both"/>
              <w:rPr>
                <w:rFonts w:ascii="Arial" w:hAnsi="Arial" w:cs="Arial"/>
                <w:color w:val="666666"/>
                <w:sz w:val="14"/>
                <w:szCs w:val="14"/>
                <w:lang w:val="en-US"/>
              </w:rPr>
            </w:pPr>
            <w:r w:rsidRPr="000E739F">
              <w:rPr>
                <w:rFonts w:ascii="Arial" w:hAnsi="Arial" w:cs="Arial"/>
                <w:color w:val="666666"/>
                <w:sz w:val="14"/>
                <w:szCs w:val="14"/>
                <w:lang w:val="en-US"/>
              </w:rPr>
              <w:t>Consult your personal data included in the files of prote</w:t>
            </w:r>
            <w:r w:rsidR="00367B1A">
              <w:rPr>
                <w:rFonts w:ascii="Arial" w:hAnsi="Arial" w:cs="Arial"/>
                <w:color w:val="666666"/>
                <w:sz w:val="14"/>
                <w:szCs w:val="14"/>
                <w:lang w:val="en-US"/>
              </w:rPr>
              <w:t>c</w:t>
            </w:r>
            <w:r w:rsidRPr="000E739F">
              <w:rPr>
                <w:rFonts w:ascii="Arial" w:hAnsi="Arial" w:cs="Arial"/>
                <w:color w:val="666666"/>
                <w:sz w:val="14"/>
                <w:szCs w:val="14"/>
                <w:lang w:val="en-US"/>
              </w:rPr>
              <w:t>ciodades@idibaps.org (right of access)</w:t>
            </w:r>
          </w:p>
          <w:p w14:paraId="05C7074C" w14:textId="77777777" w:rsidR="00D34876" w:rsidRPr="000E739F" w:rsidRDefault="00D34876" w:rsidP="00D34876">
            <w:pPr>
              <w:numPr>
                <w:ilvl w:val="0"/>
                <w:numId w:val="4"/>
              </w:numPr>
              <w:ind w:left="284" w:right="-1" w:hanging="283"/>
              <w:contextualSpacing/>
              <w:jc w:val="both"/>
              <w:rPr>
                <w:rFonts w:ascii="Arial" w:hAnsi="Arial" w:cs="Arial"/>
                <w:color w:val="666666"/>
                <w:sz w:val="14"/>
                <w:szCs w:val="14"/>
                <w:lang w:val="en-US"/>
              </w:rPr>
            </w:pPr>
            <w:r w:rsidRPr="000E739F">
              <w:rPr>
                <w:rFonts w:ascii="Arial" w:hAnsi="Arial" w:cs="Arial"/>
                <w:color w:val="666666"/>
                <w:sz w:val="14"/>
                <w:szCs w:val="14"/>
                <w:lang w:val="en-US"/>
              </w:rPr>
              <w:t>Request changes to your personal data (right of rectification)</w:t>
            </w:r>
          </w:p>
          <w:p w14:paraId="3F6F91FA" w14:textId="77777777" w:rsidR="00D34876" w:rsidRPr="000E739F" w:rsidRDefault="00D34876" w:rsidP="00D34876">
            <w:pPr>
              <w:numPr>
                <w:ilvl w:val="0"/>
                <w:numId w:val="4"/>
              </w:numPr>
              <w:ind w:left="284" w:right="-1" w:hanging="283"/>
              <w:contextualSpacing/>
              <w:jc w:val="both"/>
              <w:rPr>
                <w:rFonts w:ascii="Arial" w:hAnsi="Arial" w:cs="Arial"/>
                <w:color w:val="666666"/>
                <w:sz w:val="14"/>
                <w:szCs w:val="14"/>
                <w:lang w:val="en-US"/>
              </w:rPr>
            </w:pPr>
            <w:r w:rsidRPr="000E739F">
              <w:rPr>
                <w:rFonts w:ascii="Arial" w:hAnsi="Arial" w:cs="Arial"/>
                <w:color w:val="666666"/>
                <w:sz w:val="14"/>
                <w:szCs w:val="14"/>
                <w:lang w:val="en-US"/>
              </w:rPr>
              <w:t>Request that your personal data not be processed (right of opposition)</w:t>
            </w:r>
          </w:p>
          <w:p w14:paraId="363FF378" w14:textId="42DCA419" w:rsidR="00D34876" w:rsidRPr="000E739F" w:rsidRDefault="00D34876" w:rsidP="00D34876">
            <w:pPr>
              <w:numPr>
                <w:ilvl w:val="0"/>
                <w:numId w:val="4"/>
              </w:numPr>
              <w:ind w:left="284" w:right="-1" w:hanging="283"/>
              <w:contextualSpacing/>
              <w:jc w:val="both"/>
              <w:rPr>
                <w:rFonts w:ascii="Arial" w:hAnsi="Arial" w:cs="Arial"/>
                <w:color w:val="666666"/>
                <w:sz w:val="14"/>
                <w:szCs w:val="14"/>
                <w:lang w:val="en-US"/>
              </w:rPr>
            </w:pPr>
            <w:r w:rsidRPr="000E739F">
              <w:rPr>
                <w:rFonts w:ascii="Arial" w:hAnsi="Arial" w:cs="Arial"/>
                <w:color w:val="666666"/>
                <w:sz w:val="14"/>
                <w:szCs w:val="14"/>
                <w:lang w:val="en-US"/>
              </w:rPr>
              <w:t>Request the deletion of your personal data (right of deletion)</w:t>
            </w:r>
          </w:p>
          <w:p w14:paraId="4E6C1FA7" w14:textId="77777777" w:rsidR="00D34876" w:rsidRPr="000E739F" w:rsidRDefault="00D34876" w:rsidP="00D34876">
            <w:pPr>
              <w:numPr>
                <w:ilvl w:val="0"/>
                <w:numId w:val="4"/>
              </w:numPr>
              <w:ind w:left="284" w:right="-1" w:hanging="283"/>
              <w:contextualSpacing/>
              <w:jc w:val="both"/>
              <w:rPr>
                <w:rFonts w:ascii="Arial" w:hAnsi="Arial" w:cs="Arial"/>
                <w:color w:val="666666"/>
                <w:sz w:val="14"/>
                <w:szCs w:val="14"/>
                <w:lang w:val="en-US"/>
              </w:rPr>
            </w:pPr>
            <w:r w:rsidRPr="000E739F">
              <w:rPr>
                <w:rFonts w:ascii="Arial" w:hAnsi="Arial" w:cs="Arial"/>
                <w:color w:val="666666"/>
                <w:sz w:val="14"/>
                <w:szCs w:val="14"/>
                <w:lang w:val="en-US"/>
              </w:rPr>
              <w:t>Limit the processing of your personal data in the terms permitted (limitation of processing)</w:t>
            </w:r>
          </w:p>
          <w:p w14:paraId="25073A70" w14:textId="77777777" w:rsidR="00D34876" w:rsidRPr="000E739F" w:rsidRDefault="00D34876" w:rsidP="00D34876">
            <w:pPr>
              <w:numPr>
                <w:ilvl w:val="0"/>
                <w:numId w:val="4"/>
              </w:numPr>
              <w:ind w:left="284" w:right="-1" w:hanging="284"/>
              <w:jc w:val="both"/>
              <w:rPr>
                <w:rFonts w:ascii="Arial" w:hAnsi="Arial" w:cs="Arial"/>
                <w:color w:val="666666"/>
                <w:sz w:val="14"/>
                <w:szCs w:val="14"/>
                <w:lang w:val="en-US"/>
              </w:rPr>
            </w:pPr>
            <w:r w:rsidRPr="000E739F">
              <w:rPr>
                <w:rFonts w:ascii="Arial" w:hAnsi="Arial" w:cs="Arial"/>
                <w:color w:val="666666"/>
                <w:sz w:val="14"/>
                <w:szCs w:val="14"/>
                <w:lang w:val="en-US"/>
              </w:rPr>
              <w:t>Receive and transmit to another entity, in electronic format, the personal data with which you have provided us (right of portability)</w:t>
            </w:r>
          </w:p>
          <w:p w14:paraId="21599C54" w14:textId="4A447A08" w:rsidR="00D34876" w:rsidRPr="000E739F" w:rsidRDefault="00D34876" w:rsidP="00D34876">
            <w:pPr>
              <w:ind w:right="-1"/>
              <w:jc w:val="both"/>
              <w:rPr>
                <w:rFonts w:ascii="Arial" w:hAnsi="Arial" w:cs="Arial"/>
                <w:bCs/>
                <w:sz w:val="14"/>
                <w:szCs w:val="14"/>
                <w:shd w:val="clear" w:color="auto" w:fill="FFFFFF"/>
                <w:lang w:val="en-US"/>
              </w:rPr>
            </w:pPr>
            <w:r w:rsidRPr="000E739F">
              <w:rPr>
                <w:rFonts w:ascii="Arial" w:hAnsi="Arial" w:cs="Arial"/>
                <w:color w:val="666666"/>
                <w:sz w:val="14"/>
                <w:szCs w:val="14"/>
                <w:lang w:val="en-US"/>
              </w:rPr>
              <w:t xml:space="preserve">You may exercise the </w:t>
            </w:r>
            <w:proofErr w:type="gramStart"/>
            <w:r w:rsidRPr="000E739F">
              <w:rPr>
                <w:rFonts w:ascii="Arial" w:hAnsi="Arial" w:cs="Arial"/>
                <w:color w:val="666666"/>
                <w:sz w:val="14"/>
                <w:szCs w:val="14"/>
                <w:lang w:val="en-US"/>
              </w:rPr>
              <w:t>aforementioned rights</w:t>
            </w:r>
            <w:proofErr w:type="gramEnd"/>
            <w:r w:rsidRPr="000E739F">
              <w:rPr>
                <w:rFonts w:ascii="Arial" w:hAnsi="Arial" w:cs="Arial"/>
                <w:color w:val="666666"/>
                <w:sz w:val="14"/>
                <w:szCs w:val="14"/>
                <w:lang w:val="en-US"/>
              </w:rPr>
              <w:t xml:space="preserve"> before FCRB/IDIBAPS (attaching a document accrediting your identity) by sending an e-mail to the following address: </w:t>
            </w:r>
            <w:r w:rsidRPr="000E739F">
              <w:rPr>
                <w:rStyle w:val="Hipervnculo"/>
                <w:rFonts w:ascii="Arial" w:hAnsi="Arial" w:cs="Arial"/>
                <w:color w:val="009ED6"/>
                <w:sz w:val="14"/>
                <w:szCs w:val="14"/>
                <w:u w:val="none"/>
                <w:lang w:val="en-US"/>
              </w:rPr>
              <w:t>prote</w:t>
            </w:r>
            <w:r w:rsidR="00367B1A">
              <w:rPr>
                <w:rStyle w:val="Hipervnculo"/>
                <w:rFonts w:ascii="Arial" w:hAnsi="Arial" w:cs="Arial"/>
                <w:color w:val="009ED6"/>
                <w:sz w:val="14"/>
                <w:szCs w:val="14"/>
                <w:u w:val="none"/>
                <w:lang w:val="en-US"/>
              </w:rPr>
              <w:t>c</w:t>
            </w:r>
            <w:r w:rsidRPr="000E739F">
              <w:rPr>
                <w:rStyle w:val="Hipervnculo"/>
                <w:rFonts w:ascii="Arial" w:hAnsi="Arial" w:cs="Arial"/>
                <w:color w:val="009ED6"/>
                <w:sz w:val="14"/>
                <w:szCs w:val="14"/>
                <w:u w:val="none"/>
                <w:lang w:val="en-US"/>
              </w:rPr>
              <w:t>ciodades@recerca.clinic.cat.</w:t>
            </w:r>
          </w:p>
          <w:p w14:paraId="05CEFA7E" w14:textId="400A6830" w:rsidR="00D34876" w:rsidRPr="000E739F" w:rsidRDefault="00D34876" w:rsidP="00D34876">
            <w:pPr>
              <w:ind w:right="-1"/>
              <w:jc w:val="both"/>
              <w:rPr>
                <w:rStyle w:val="Hipervnculo"/>
                <w:rFonts w:ascii="Arial" w:hAnsi="Arial" w:cs="Arial"/>
                <w:sz w:val="14"/>
                <w:szCs w:val="14"/>
                <w:lang w:val="en-US"/>
              </w:rPr>
            </w:pPr>
            <w:r w:rsidRPr="000E739F">
              <w:rPr>
                <w:rFonts w:ascii="Arial" w:hAnsi="Arial" w:cs="Arial"/>
                <w:color w:val="666666"/>
                <w:sz w:val="14"/>
                <w:szCs w:val="14"/>
                <w:shd w:val="clear" w:color="auto" w:fill="FFFFFF"/>
                <w:lang w:val="en-US"/>
              </w:rPr>
              <w:t xml:space="preserve">And with respect </w:t>
            </w:r>
            <w:proofErr w:type="gramStart"/>
            <w:r w:rsidRPr="000E739F">
              <w:rPr>
                <w:rFonts w:ascii="Arial" w:hAnsi="Arial" w:cs="Arial"/>
                <w:color w:val="666666"/>
                <w:sz w:val="14"/>
                <w:szCs w:val="14"/>
                <w:shd w:val="clear" w:color="auto" w:fill="FFFFFF"/>
                <w:lang w:val="en-US"/>
              </w:rPr>
              <w:t xml:space="preserve">to </w:t>
            </w:r>
            <w:r w:rsidRPr="000E739F">
              <w:rPr>
                <w:rFonts w:ascii="Arial" w:hAnsi="Arial" w:cs="Arial"/>
                <w:color w:val="666666"/>
                <w:sz w:val="14"/>
                <w:szCs w:val="14"/>
                <w:lang w:val="en-US"/>
              </w:rPr>
              <w:t xml:space="preserve"> Hospital</w:t>
            </w:r>
            <w:proofErr w:type="gramEnd"/>
            <w:r w:rsidRPr="000E739F">
              <w:rPr>
                <w:rFonts w:ascii="Arial" w:hAnsi="Arial" w:cs="Arial"/>
                <w:color w:val="666666"/>
                <w:sz w:val="14"/>
                <w:szCs w:val="14"/>
                <w:lang w:val="en-US"/>
              </w:rPr>
              <w:t xml:space="preserve"> Clínic, Barcelona</w:t>
            </w:r>
            <w:r w:rsidRPr="000E739F">
              <w:rPr>
                <w:rFonts w:ascii="Arial" w:hAnsi="Arial" w:cs="Arial"/>
                <w:color w:val="666666"/>
                <w:sz w:val="14"/>
                <w:szCs w:val="14"/>
                <w:shd w:val="clear" w:color="auto" w:fill="FFFFFF"/>
                <w:lang w:val="en-US"/>
              </w:rPr>
              <w:t xml:space="preserve">, by e-mail to the following address: </w:t>
            </w:r>
            <w:r w:rsidRPr="000E739F">
              <w:rPr>
                <w:rStyle w:val="Hipervnculo"/>
                <w:rFonts w:ascii="Arial" w:hAnsi="Arial" w:cs="Arial"/>
                <w:color w:val="009ED6"/>
                <w:sz w:val="14"/>
                <w:szCs w:val="14"/>
                <w:u w:val="none"/>
                <w:lang w:val="en-US"/>
              </w:rPr>
              <w:t>prote</w:t>
            </w:r>
            <w:r w:rsidR="00367B1A">
              <w:rPr>
                <w:rStyle w:val="Hipervnculo"/>
                <w:rFonts w:ascii="Arial" w:hAnsi="Arial" w:cs="Arial"/>
                <w:color w:val="009ED6"/>
                <w:sz w:val="14"/>
                <w:szCs w:val="14"/>
                <w:u w:val="none"/>
                <w:lang w:val="en-US"/>
              </w:rPr>
              <w:t>c</w:t>
            </w:r>
            <w:r w:rsidRPr="000E739F">
              <w:rPr>
                <w:rStyle w:val="Hipervnculo"/>
                <w:rFonts w:ascii="Arial" w:hAnsi="Arial" w:cs="Arial"/>
                <w:color w:val="009ED6"/>
                <w:sz w:val="14"/>
                <w:szCs w:val="14"/>
                <w:u w:val="none"/>
                <w:lang w:val="en-US"/>
              </w:rPr>
              <w:t>ciodades@recerca.clinic.cat.</w:t>
            </w:r>
          </w:p>
          <w:p w14:paraId="3C05BD66" w14:textId="65C02AFD" w:rsidR="007A5957" w:rsidRPr="000E739F" w:rsidRDefault="00D34876" w:rsidP="00FC7A9D">
            <w:pPr>
              <w:ind w:right="-1"/>
              <w:jc w:val="both"/>
              <w:rPr>
                <w:rFonts w:ascii="Arial" w:hAnsi="Arial" w:cs="Arial"/>
                <w:bCs/>
                <w:sz w:val="14"/>
                <w:szCs w:val="14"/>
                <w:shd w:val="clear" w:color="auto" w:fill="FFFFFF"/>
                <w:lang w:val="en-US"/>
              </w:rPr>
            </w:pPr>
            <w:r w:rsidRPr="000E739F">
              <w:rPr>
                <w:rFonts w:ascii="Arial" w:hAnsi="Arial" w:cs="Arial"/>
                <w:color w:val="666666"/>
                <w:sz w:val="14"/>
                <w:szCs w:val="14"/>
                <w:shd w:val="clear" w:color="auto" w:fill="FFFFFF"/>
                <w:lang w:val="en-US"/>
              </w:rPr>
              <w:t>For more information, se</w:t>
            </w:r>
            <w:r w:rsidRPr="009A5259">
              <w:rPr>
                <w:rFonts w:ascii="Arial" w:hAnsi="Arial" w:cs="Arial"/>
                <w:color w:val="595959" w:themeColor="text1" w:themeTint="A6"/>
                <w:sz w:val="14"/>
                <w:szCs w:val="14"/>
                <w:shd w:val="clear" w:color="auto" w:fill="FFFFFF"/>
                <w:lang w:val="en-US"/>
              </w:rPr>
              <w:t xml:space="preserve">e the </w:t>
            </w:r>
            <w:hyperlink r:id="rId10" w:anchor="politica-proteccion-datos-personales" w:history="1">
              <w:r w:rsidRPr="009A5259">
                <w:rPr>
                  <w:rStyle w:val="Hipervnculo"/>
                  <w:rFonts w:ascii="Arial" w:hAnsi="Arial" w:cs="Arial"/>
                  <w:color w:val="595959" w:themeColor="text1" w:themeTint="A6"/>
                  <w:sz w:val="14"/>
                  <w:szCs w:val="14"/>
                  <w:u w:val="none"/>
                  <w:lang w:val="en-US"/>
                </w:rPr>
                <w:t>Personal Data Protection Policy</w:t>
              </w:r>
            </w:hyperlink>
            <w:r w:rsidRPr="000E739F">
              <w:rPr>
                <w:rFonts w:ascii="Arial" w:hAnsi="Arial" w:cs="Arial"/>
                <w:color w:val="666666"/>
                <w:sz w:val="14"/>
                <w:szCs w:val="14"/>
                <w:shd w:val="clear" w:color="auto" w:fill="FFFFFF"/>
                <w:lang w:val="en-US"/>
              </w:rPr>
              <w:t xml:space="preserve"> of Hospital Clinic, Barcelona by clicking the following link:  </w:t>
            </w:r>
            <w:hyperlink r:id="rId11" w:history="1">
              <w:r w:rsidRPr="000E739F">
                <w:rPr>
                  <w:rStyle w:val="Hipervnculo"/>
                  <w:rFonts w:ascii="Arial" w:hAnsi="Arial" w:cs="Arial"/>
                  <w:color w:val="0094D6"/>
                  <w:sz w:val="14"/>
                  <w:szCs w:val="14"/>
                  <w:u w:val="none"/>
                  <w:shd w:val="clear" w:color="auto" w:fill="FFFFFF"/>
                  <w:lang w:val="en-US"/>
                </w:rPr>
                <w:t>https://www.clinicbarcelona.org/proteccion-de-datos-hospital-clinic-de-barcelona</w:t>
              </w:r>
            </w:hyperlink>
            <w:r w:rsidRPr="000E739F">
              <w:rPr>
                <w:rFonts w:ascii="Arial" w:hAnsi="Arial" w:cs="Arial"/>
                <w:color w:val="666666"/>
                <w:sz w:val="14"/>
                <w:szCs w:val="14"/>
                <w:lang w:val="en-US"/>
              </w:rPr>
              <w:t>.</w:t>
            </w:r>
          </w:p>
          <w:p w14:paraId="411D3537" w14:textId="77777777" w:rsidR="009325E2" w:rsidRPr="000E739F" w:rsidRDefault="009325E2" w:rsidP="00FC7A9D">
            <w:pPr>
              <w:ind w:right="-1"/>
              <w:jc w:val="both"/>
              <w:rPr>
                <w:rFonts w:ascii="Arial" w:hAnsi="Arial" w:cs="Arial"/>
                <w:color w:val="666666"/>
                <w:sz w:val="6"/>
                <w:szCs w:val="6"/>
                <w:lang w:val="en-US"/>
              </w:rPr>
            </w:pPr>
          </w:p>
          <w:p w14:paraId="5FC96730" w14:textId="77777777" w:rsidR="009325E2" w:rsidRPr="000E739F" w:rsidRDefault="009325E2" w:rsidP="00264F31">
            <w:pPr>
              <w:ind w:right="-1"/>
              <w:jc w:val="both"/>
              <w:rPr>
                <w:rFonts w:ascii="Arial" w:hAnsi="Arial" w:cs="Arial"/>
                <w:color w:val="666666"/>
                <w:sz w:val="6"/>
                <w:szCs w:val="6"/>
                <w:lang w:val="en-US"/>
              </w:rPr>
            </w:pPr>
          </w:p>
        </w:tc>
      </w:tr>
    </w:tbl>
    <w:p w14:paraId="29B036A5" w14:textId="77777777" w:rsidR="009325E2" w:rsidRPr="000E739F" w:rsidRDefault="009325E2" w:rsidP="005F3A14">
      <w:pPr>
        <w:shd w:val="clear" w:color="auto" w:fill="FFFFFF"/>
        <w:spacing w:before="100" w:beforeAutospacing="1" w:after="100" w:afterAutospacing="1" w:line="240" w:lineRule="auto"/>
        <w:jc w:val="both"/>
        <w:rPr>
          <w:rFonts w:ascii="Arial" w:eastAsia="Times New Roman" w:hAnsi="Arial" w:cs="Arial"/>
          <w:color w:val="758087"/>
          <w:sz w:val="14"/>
          <w:szCs w:val="14"/>
          <w:lang w:val="en-US"/>
        </w:rPr>
      </w:pPr>
    </w:p>
    <w:sectPr w:rsidR="009325E2" w:rsidRPr="000E739F" w:rsidSect="00536AD0">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69D84" w14:textId="77777777" w:rsidR="00F85FDA" w:rsidRDefault="00F85FDA" w:rsidP="00866AD4">
      <w:pPr>
        <w:spacing w:after="0" w:line="240" w:lineRule="auto"/>
      </w:pPr>
      <w:r>
        <w:separator/>
      </w:r>
    </w:p>
  </w:endnote>
  <w:endnote w:type="continuationSeparator" w:id="0">
    <w:p w14:paraId="603F61E0" w14:textId="77777777" w:rsidR="00F85FDA" w:rsidRDefault="00F85FDA" w:rsidP="00866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Rg">
    <w:altName w:val="Arial"/>
    <w:panose1 w:val="00000000000000000000"/>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8EB0" w14:textId="77777777" w:rsidR="007834C3" w:rsidRDefault="007834C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7390" w14:textId="35127C3F" w:rsidR="00866AD4" w:rsidRPr="00866AD4" w:rsidRDefault="00866AD4" w:rsidP="00866AD4">
    <w:pPr>
      <w:pStyle w:val="Piedepgina"/>
      <w:jc w:val="right"/>
      <w:rPr>
        <w:rFonts w:ascii="Proxima Nova Rg" w:hAnsi="Proxima Nova Rg"/>
      </w:rPr>
    </w:pPr>
    <w:r>
      <w:rPr>
        <w:rFonts w:ascii="Proxima Nova Rg" w:hAnsi="Proxima Nova Rg"/>
        <w:lang w:val="en-US"/>
      </w:rPr>
      <w:fldChar w:fldCharType="begin"/>
    </w:r>
    <w:r>
      <w:rPr>
        <w:rFonts w:ascii="Proxima Nova Rg" w:hAnsi="Proxima Nova Rg"/>
        <w:lang w:val="en-US"/>
      </w:rPr>
      <w:instrText>PAGE   \* MERGEFORMAT</w:instrText>
    </w:r>
    <w:r>
      <w:rPr>
        <w:rFonts w:ascii="Proxima Nova Rg" w:hAnsi="Proxima Nova Rg"/>
        <w:lang w:val="en-US"/>
      </w:rPr>
      <w:fldChar w:fldCharType="separate"/>
    </w:r>
    <w:r>
      <w:rPr>
        <w:rFonts w:ascii="Proxima Nova Rg" w:hAnsi="Proxima Nova Rg"/>
        <w:noProof/>
        <w:lang w:val="en-US"/>
      </w:rPr>
      <w:t>5</w:t>
    </w:r>
    <w:r>
      <w:rPr>
        <w:rFonts w:ascii="Proxima Nova Rg" w:hAnsi="Proxima Nova Rg"/>
        <w:lang w:val="en-US"/>
      </w:rPr>
      <w:fldChar w:fldCharType="end"/>
    </w:r>
    <w:r>
      <w:rPr>
        <w:rFonts w:ascii="Proxima Nova Rg" w:hAnsi="Proxima Nova Rg"/>
        <w:lang w:val="en-US"/>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8947B" w14:textId="77777777" w:rsidR="007834C3" w:rsidRDefault="007834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84A53" w14:textId="77777777" w:rsidR="00F85FDA" w:rsidRDefault="00F85FDA" w:rsidP="00866AD4">
      <w:pPr>
        <w:spacing w:after="0" w:line="240" w:lineRule="auto"/>
      </w:pPr>
      <w:r>
        <w:separator/>
      </w:r>
    </w:p>
  </w:footnote>
  <w:footnote w:type="continuationSeparator" w:id="0">
    <w:p w14:paraId="47FC3454" w14:textId="77777777" w:rsidR="00F85FDA" w:rsidRDefault="00F85FDA" w:rsidP="00866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781F" w14:textId="77777777" w:rsidR="007834C3" w:rsidRDefault="007834C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6C39" w14:textId="79A0C84B" w:rsidR="00A72A39" w:rsidRDefault="008920A3" w:rsidP="00536AD0">
    <w:pPr>
      <w:pStyle w:val="Encabezado"/>
      <w:tabs>
        <w:tab w:val="clear" w:pos="4252"/>
        <w:tab w:val="clear" w:pos="8504"/>
        <w:tab w:val="left" w:pos="7770"/>
      </w:tabs>
      <w:spacing w:after="1800"/>
    </w:pPr>
    <w:r>
      <w:rPr>
        <w:noProof/>
        <w:lang w:val="en-US"/>
      </w:rPr>
      <w:drawing>
        <wp:anchor distT="0" distB="0" distL="114300" distR="114300" simplePos="0" relativeHeight="251662848" behindDoc="0" locked="0" layoutInCell="1" allowOverlap="1" wp14:anchorId="2830EED1" wp14:editId="2B36AE4C">
          <wp:simplePos x="0" y="0"/>
          <wp:positionH relativeFrom="column">
            <wp:posOffset>-371475</wp:posOffset>
          </wp:positionH>
          <wp:positionV relativeFrom="paragraph">
            <wp:posOffset>-229235</wp:posOffset>
          </wp:positionV>
          <wp:extent cx="1714500" cy="657860"/>
          <wp:effectExtent l="0" t="0" r="0" b="8890"/>
          <wp:wrapSquare wrapText="bothSides"/>
          <wp:docPr id="3" name="Imagen 3" descr="Black and white drawing&#10;&#10;Automatically generated low-confidence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bujo en blanco y negr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714500" cy="657860"/>
                  </a:xfrm>
                  <a:prstGeom prst="rect">
                    <a:avLst/>
                  </a:prstGeom>
                </pic:spPr>
              </pic:pic>
            </a:graphicData>
          </a:graphic>
        </wp:anchor>
      </w:drawing>
    </w:r>
    <w:r>
      <w:rPr>
        <w:noProof/>
        <w:lang w:val="en-US"/>
      </w:rPr>
      <w:drawing>
        <wp:anchor distT="0" distB="0" distL="114300" distR="114300" simplePos="0" relativeHeight="251661824" behindDoc="0" locked="0" layoutInCell="1" allowOverlap="1" wp14:anchorId="34D9C7FC" wp14:editId="2574515B">
          <wp:simplePos x="0" y="0"/>
          <wp:positionH relativeFrom="column">
            <wp:posOffset>5137150</wp:posOffset>
          </wp:positionH>
          <wp:positionV relativeFrom="paragraph">
            <wp:posOffset>-220980</wp:posOffset>
          </wp:positionV>
          <wp:extent cx="1105535" cy="666750"/>
          <wp:effectExtent l="0" t="0" r="0" b="0"/>
          <wp:wrapNone/>
          <wp:docPr id="6" name="5 Imagen"/>
          <wp:cNvGraphicFramePr/>
          <a:graphic xmlns:a="http://schemas.openxmlformats.org/drawingml/2006/main">
            <a:graphicData uri="http://schemas.openxmlformats.org/drawingml/2006/picture">
              <pic:pic xmlns:pic="http://schemas.openxmlformats.org/drawingml/2006/picture">
                <pic:nvPicPr>
                  <pic:cNvPr id="6" name="5 Imagen"/>
                  <pic:cNvPicPr/>
                </pic:nvPicPr>
                <pic:blipFill>
                  <a:blip r:embed="rId2">
                    <a:extLst>
                      <a:ext uri="{28A0092B-C50C-407E-A947-70E740481C1C}">
                        <a14:useLocalDpi xmlns:a14="http://schemas.microsoft.com/office/drawing/2010/main" val="0"/>
                      </a:ext>
                    </a:extLst>
                  </a:blip>
                  <a:stretch>
                    <a:fillRect/>
                  </a:stretch>
                </pic:blipFill>
                <pic:spPr bwMode="auto">
                  <a:xfrm>
                    <a:off x="0" y="0"/>
                    <a:ext cx="1105535" cy="66675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5680" behindDoc="0" locked="0" layoutInCell="1" allowOverlap="1" wp14:anchorId="585319BD" wp14:editId="201EF50F">
              <wp:simplePos x="0" y="0"/>
              <wp:positionH relativeFrom="column">
                <wp:posOffset>-567690</wp:posOffset>
              </wp:positionH>
              <wp:positionV relativeFrom="paragraph">
                <wp:posOffset>521970</wp:posOffset>
              </wp:positionV>
              <wp:extent cx="7162800" cy="645795"/>
              <wp:effectExtent l="0" t="0" r="19050" b="26035"/>
              <wp:wrapNone/>
              <wp:docPr id="4" name="3 CuadroTexto"/>
              <wp:cNvGraphicFramePr/>
              <a:graphic xmlns:a="http://schemas.openxmlformats.org/drawingml/2006/main">
                <a:graphicData uri="http://schemas.microsoft.com/office/word/2010/wordprocessingShape">
                  <wps:wsp>
                    <wps:cNvSpPr txBox="1"/>
                    <wps:spPr>
                      <a:xfrm>
                        <a:off x="0" y="0"/>
                        <a:ext cx="7162800" cy="645795"/>
                      </a:xfrm>
                      <a:prstGeom prst="rect">
                        <a:avLst/>
                      </a:prstGeom>
                      <a:solidFill>
                        <a:schemeClr val="tx2"/>
                      </a:solidFill>
                      <a:ln>
                        <a:solidFill>
                          <a:schemeClr val="tx2"/>
                        </a:solidFill>
                      </a:ln>
                    </wps:spPr>
                    <wps:txbx>
                      <w:txbxContent>
                        <w:p w14:paraId="51B2E495" w14:textId="77777777" w:rsidR="00536AD0" w:rsidRPr="00EF40F7" w:rsidRDefault="00536AD0" w:rsidP="00536AD0">
                          <w:pPr>
                            <w:pStyle w:val="NormalWeb"/>
                            <w:spacing w:before="0" w:beforeAutospacing="0" w:after="0" w:afterAutospacing="0"/>
                            <w:rPr>
                              <w:rFonts w:ascii="Arial" w:hAnsi="Arial" w:cs="Arial"/>
                              <w:sz w:val="22"/>
                              <w:lang w:val="en-GB"/>
                            </w:rPr>
                          </w:pPr>
                          <w:r>
                            <w:rPr>
                              <w:rFonts w:ascii="Arial" w:hAnsi="Arial" w:cs="Arial"/>
                              <w:color w:val="FFFFFF" w:themeColor="background1"/>
                              <w:kern w:val="24"/>
                              <w:sz w:val="32"/>
                              <w:szCs w:val="36"/>
                              <w:lang w:val="en-US"/>
                              <w14:shadow w14:blurRad="38100" w14:dist="38100" w14:dir="2700000" w14:sx="100000" w14:sy="100000" w14:kx="0" w14:ky="0" w14:algn="tl">
                                <w14:srgbClr w14:val="000000">
                                  <w14:alpha w14:val="57000"/>
                                </w14:srgbClr>
                              </w14:shadow>
                            </w:rPr>
                            <w:t>1st ESTELLA MATUTES EXTRAORDINARY GRANT</w:t>
                          </w:r>
                        </w:p>
                        <w:p w14:paraId="56F80F61" w14:textId="33CD5377" w:rsidR="00536AD0" w:rsidRPr="00EF40F7" w:rsidRDefault="00536AD0" w:rsidP="00536AD0">
                          <w:pPr>
                            <w:pStyle w:val="NormalWeb"/>
                            <w:spacing w:before="0" w:beforeAutospacing="0" w:after="0" w:afterAutospacing="0"/>
                            <w:rPr>
                              <w:rFonts w:ascii="Arial" w:hAnsi="Arial" w:cs="Arial"/>
                              <w:sz w:val="22"/>
                              <w:lang w:val="en-GB"/>
                            </w:rPr>
                          </w:pPr>
                          <w:r w:rsidRPr="007834C3">
                            <w:rPr>
                              <w:rFonts w:ascii="Arial" w:hAnsi="Arial" w:cs="Arial"/>
                              <w:color w:val="FFFFFF" w:themeColor="background1"/>
                              <w:kern w:val="24"/>
                              <w:sz w:val="32"/>
                              <w:szCs w:val="36"/>
                              <w:lang w:val="en-US"/>
                              <w14:shadow w14:blurRad="38100" w14:dist="38100" w14:dir="2700000" w14:sx="100000" w14:sy="100000" w14:kx="0" w14:ky="0" w14:algn="tl">
                                <w14:srgbClr w14:val="000000">
                                  <w14:alpha w14:val="57000"/>
                                </w14:srgbClr>
                              </w14:shadow>
                            </w:rPr>
                            <w:t xml:space="preserve">for </w:t>
                          </w:r>
                          <w:r w:rsidR="007834C3">
                            <w:rPr>
                              <w:rFonts w:ascii="Arial" w:hAnsi="Arial" w:cs="Arial"/>
                              <w:color w:val="FFFFFF" w:themeColor="background1"/>
                              <w:kern w:val="24"/>
                              <w:sz w:val="32"/>
                              <w:szCs w:val="36"/>
                              <w:lang w:val="en-US"/>
                              <w14:shadow w14:blurRad="38100" w14:dist="38100" w14:dir="2700000" w14:sx="100000" w14:sy="100000" w14:kx="0" w14:ky="0" w14:algn="tl">
                                <w14:srgbClr w14:val="000000">
                                  <w14:alpha w14:val="57000"/>
                                </w14:srgbClr>
                              </w14:shadow>
                            </w:rPr>
                            <w:t>R</w:t>
                          </w:r>
                          <w:r w:rsidRPr="007834C3">
                            <w:rPr>
                              <w:rFonts w:ascii="Arial" w:hAnsi="Arial" w:cs="Arial"/>
                              <w:color w:val="FFFFFF" w:themeColor="background1"/>
                              <w:kern w:val="24"/>
                              <w:sz w:val="32"/>
                              <w:szCs w:val="36"/>
                              <w:lang w:val="en-US"/>
                              <w14:shadow w14:blurRad="38100" w14:dist="38100" w14:dir="2700000" w14:sx="100000" w14:sy="100000" w14:kx="0" w14:ky="0" w14:algn="tl">
                                <w14:srgbClr w14:val="000000">
                                  <w14:alpha w14:val="57000"/>
                                </w14:srgbClr>
                              </w14:shadow>
                            </w:rPr>
                            <w:t xml:space="preserve">esearch on </w:t>
                          </w:r>
                          <w:r w:rsidR="007834C3">
                            <w:rPr>
                              <w:rFonts w:ascii="Arial" w:hAnsi="Arial" w:cs="Arial"/>
                              <w:color w:val="FFFFFF" w:themeColor="background1"/>
                              <w:kern w:val="24"/>
                              <w:sz w:val="32"/>
                              <w:szCs w:val="36"/>
                              <w:lang w:val="en-US"/>
                              <w14:shadow w14:blurRad="38100" w14:dist="38100" w14:dir="2700000" w14:sx="100000" w14:sy="100000" w14:kx="0" w14:ky="0" w14:algn="tl">
                                <w14:srgbClr w14:val="000000">
                                  <w14:alpha w14:val="57000"/>
                                </w14:srgbClr>
                              </w14:shadow>
                            </w:rPr>
                            <w:t>L</w:t>
                          </w:r>
                          <w:r w:rsidRPr="007834C3">
                            <w:rPr>
                              <w:rFonts w:ascii="Arial" w:hAnsi="Arial" w:cs="Arial"/>
                              <w:color w:val="FFFFFF" w:themeColor="background1"/>
                              <w:kern w:val="24"/>
                              <w:sz w:val="32"/>
                              <w:szCs w:val="36"/>
                              <w:lang w:val="en-US"/>
                              <w14:shadow w14:blurRad="38100" w14:dist="38100" w14:dir="2700000" w14:sx="100000" w14:sy="100000" w14:kx="0" w14:ky="0" w14:algn="tl">
                                <w14:srgbClr w14:val="000000">
                                  <w14:alpha w14:val="57000"/>
                                </w14:srgbClr>
                              </w14:shadow>
                            </w:rPr>
                            <w:t xml:space="preserve">ymphoid </w:t>
                          </w:r>
                          <w:r w:rsidR="007834C3">
                            <w:rPr>
                              <w:rFonts w:ascii="Arial" w:hAnsi="Arial" w:cs="Arial"/>
                              <w:color w:val="FFFFFF" w:themeColor="background1"/>
                              <w:kern w:val="24"/>
                              <w:sz w:val="32"/>
                              <w:szCs w:val="36"/>
                              <w:lang w:val="en-US"/>
                              <w14:shadow w14:blurRad="38100" w14:dist="38100" w14:dir="2700000" w14:sx="100000" w14:sy="100000" w14:kx="0" w14:ky="0" w14:algn="tl">
                                <w14:srgbClr w14:val="000000">
                                  <w14:alpha w14:val="57000"/>
                                </w14:srgbClr>
                              </w14:shadow>
                            </w:rPr>
                            <w:t>T</w:t>
                          </w:r>
                          <w:r w:rsidRPr="007834C3">
                            <w:rPr>
                              <w:rFonts w:ascii="Arial" w:hAnsi="Arial" w:cs="Arial"/>
                              <w:color w:val="FFFFFF" w:themeColor="background1"/>
                              <w:kern w:val="24"/>
                              <w:sz w:val="32"/>
                              <w:szCs w:val="36"/>
                              <w:lang w:val="en-US"/>
                              <w14:shadow w14:blurRad="38100" w14:dist="38100" w14:dir="2700000" w14:sx="100000" w14:sy="100000" w14:kx="0" w14:ky="0" w14:algn="tl">
                                <w14:srgbClr w14:val="000000">
                                  <w14:alpha w14:val="57000"/>
                                </w14:srgbClr>
                              </w14:shadow>
                            </w:rPr>
                            <w:t>umors 2022</w:t>
                          </w:r>
                        </w:p>
                      </w:txbxContent>
                    </wps:txbx>
                    <wps:bodyPr wrap="square" rtlCol="0">
                      <a:spAutoFit/>
                    </wps:bodyPr>
                  </wps:wsp>
                </a:graphicData>
              </a:graphic>
            </wp:anchor>
          </w:drawing>
        </mc:Choice>
        <mc:Fallback>
          <w:pict>
            <v:shapetype w14:anchorId="585319BD" id="_x0000_t202" coordsize="21600,21600" o:spt="202" path="m,l,21600r21600,l21600,xe">
              <v:stroke joinstyle="miter"/>
              <v:path gradientshapeok="t" o:connecttype="rect"/>
            </v:shapetype>
            <v:shape id="3 CuadroTexto" o:spid="_x0000_s1027" type="#_x0000_t202" style="position:absolute;margin-left:-44.7pt;margin-top:41.1pt;width:564pt;height:50.8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" fillcolor="#44546a [3215]" strokecolor="#44546a [3215]">
              <v:textbox style="mso-fit-shape-to-text:t">
                <w:txbxContent>
                  <w:p w14:paraId="51B2E495" w14:textId="77777777" w:rsidR="00536AD0" w:rsidRPr="00EF40F7" w:rsidRDefault="00536AD0" w:rsidP="00536AD0">
                    <w:pPr>
                      <w:pStyle w:val="NormalWeb"/>
                      <w:spacing w:before="0" w:beforeAutospacing="0" w:after="0" w:afterAutospacing="0"/>
                      <w:rPr>
                        <w:rFonts w:ascii="Arial" w:hAnsi="Arial" w:cs="Arial"/>
                        <w:sz w:val="22"/>
                        <w:lang w:val="en-GB"/>
                      </w:rPr>
                    </w:pPr>
                    <w:r>
                      <w:rPr>
                        <w:rFonts w:ascii="Arial" w:hAnsi="Arial" w:cs="Arial"/>
                        <w:color w:val="FFFFFF" w:themeColor="background1"/>
                        <w:kern w:val="24"/>
                        <w:sz w:val="32"/>
                        <w:szCs w:val="36"/>
                        <w:lang w:val="en-US"/>
                        <w14:shadow w14:blurRad="38100" w14:dist="38100" w14:dir="2700000" w14:sx="100000" w14:sy="100000" w14:kx="0" w14:ky="0" w14:algn="tl">
                          <w14:srgbClr w14:val="000000">
                            <w14:alpha w14:val="57000"/>
                          </w14:srgbClr>
                        </w14:shadow>
                      </w:rPr>
                      <w:t>1st ESTELLA MATUTES EXTRAORDINARY GRANT</w:t>
                    </w:r>
                  </w:p>
                  <w:p w14:paraId="56F80F61" w14:textId="33CD5377" w:rsidR="00536AD0" w:rsidRPr="00EF40F7" w:rsidRDefault="00536AD0" w:rsidP="00536AD0">
                    <w:pPr>
                      <w:pStyle w:val="NormalWeb"/>
                      <w:spacing w:before="0" w:beforeAutospacing="0" w:after="0" w:afterAutospacing="0"/>
                      <w:rPr>
                        <w:rFonts w:ascii="Arial" w:hAnsi="Arial" w:cs="Arial"/>
                        <w:sz w:val="22"/>
                        <w:lang w:val="en-GB"/>
                      </w:rPr>
                    </w:pPr>
                    <w:r w:rsidRPr="007834C3">
                      <w:rPr>
                        <w:rFonts w:ascii="Arial" w:hAnsi="Arial" w:cs="Arial"/>
                        <w:color w:val="FFFFFF" w:themeColor="background1"/>
                        <w:kern w:val="24"/>
                        <w:sz w:val="32"/>
                        <w:szCs w:val="36"/>
                        <w:lang w:val="en-US"/>
                        <w14:shadow w14:blurRad="38100" w14:dist="38100" w14:dir="2700000" w14:sx="100000" w14:sy="100000" w14:kx="0" w14:ky="0" w14:algn="tl">
                          <w14:srgbClr w14:val="000000">
                            <w14:alpha w14:val="57000"/>
                          </w14:srgbClr>
                        </w14:shadow>
                      </w:rPr>
                      <w:t xml:space="preserve">for </w:t>
                    </w:r>
                    <w:r w:rsidR="007834C3">
                      <w:rPr>
                        <w:rFonts w:ascii="Arial" w:hAnsi="Arial" w:cs="Arial"/>
                        <w:color w:val="FFFFFF" w:themeColor="background1"/>
                        <w:kern w:val="24"/>
                        <w:sz w:val="32"/>
                        <w:szCs w:val="36"/>
                        <w:lang w:val="en-US"/>
                        <w14:shadow w14:blurRad="38100" w14:dist="38100" w14:dir="2700000" w14:sx="100000" w14:sy="100000" w14:kx="0" w14:ky="0" w14:algn="tl">
                          <w14:srgbClr w14:val="000000">
                            <w14:alpha w14:val="57000"/>
                          </w14:srgbClr>
                        </w14:shadow>
                      </w:rPr>
                      <w:t>R</w:t>
                    </w:r>
                    <w:r w:rsidRPr="007834C3">
                      <w:rPr>
                        <w:rFonts w:ascii="Arial" w:hAnsi="Arial" w:cs="Arial"/>
                        <w:color w:val="FFFFFF" w:themeColor="background1"/>
                        <w:kern w:val="24"/>
                        <w:sz w:val="32"/>
                        <w:szCs w:val="36"/>
                        <w:lang w:val="en-US"/>
                        <w14:shadow w14:blurRad="38100" w14:dist="38100" w14:dir="2700000" w14:sx="100000" w14:sy="100000" w14:kx="0" w14:ky="0" w14:algn="tl">
                          <w14:srgbClr w14:val="000000">
                            <w14:alpha w14:val="57000"/>
                          </w14:srgbClr>
                        </w14:shadow>
                      </w:rPr>
                      <w:t xml:space="preserve">esearch on </w:t>
                    </w:r>
                    <w:r w:rsidR="007834C3">
                      <w:rPr>
                        <w:rFonts w:ascii="Arial" w:hAnsi="Arial" w:cs="Arial"/>
                        <w:color w:val="FFFFFF" w:themeColor="background1"/>
                        <w:kern w:val="24"/>
                        <w:sz w:val="32"/>
                        <w:szCs w:val="36"/>
                        <w:lang w:val="en-US"/>
                        <w14:shadow w14:blurRad="38100" w14:dist="38100" w14:dir="2700000" w14:sx="100000" w14:sy="100000" w14:kx="0" w14:ky="0" w14:algn="tl">
                          <w14:srgbClr w14:val="000000">
                            <w14:alpha w14:val="57000"/>
                          </w14:srgbClr>
                        </w14:shadow>
                      </w:rPr>
                      <w:t>L</w:t>
                    </w:r>
                    <w:r w:rsidRPr="007834C3">
                      <w:rPr>
                        <w:rFonts w:ascii="Arial" w:hAnsi="Arial" w:cs="Arial"/>
                        <w:color w:val="FFFFFF" w:themeColor="background1"/>
                        <w:kern w:val="24"/>
                        <w:sz w:val="32"/>
                        <w:szCs w:val="36"/>
                        <w:lang w:val="en-US"/>
                        <w14:shadow w14:blurRad="38100" w14:dist="38100" w14:dir="2700000" w14:sx="100000" w14:sy="100000" w14:kx="0" w14:ky="0" w14:algn="tl">
                          <w14:srgbClr w14:val="000000">
                            <w14:alpha w14:val="57000"/>
                          </w14:srgbClr>
                        </w14:shadow>
                      </w:rPr>
                      <w:t xml:space="preserve">ymphoid </w:t>
                    </w:r>
                    <w:r w:rsidR="007834C3">
                      <w:rPr>
                        <w:rFonts w:ascii="Arial" w:hAnsi="Arial" w:cs="Arial"/>
                        <w:color w:val="FFFFFF" w:themeColor="background1"/>
                        <w:kern w:val="24"/>
                        <w:sz w:val="32"/>
                        <w:szCs w:val="36"/>
                        <w:lang w:val="en-US"/>
                        <w14:shadow w14:blurRad="38100" w14:dist="38100" w14:dir="2700000" w14:sx="100000" w14:sy="100000" w14:kx="0" w14:ky="0" w14:algn="tl">
                          <w14:srgbClr w14:val="000000">
                            <w14:alpha w14:val="57000"/>
                          </w14:srgbClr>
                        </w14:shadow>
                      </w:rPr>
                      <w:t>T</w:t>
                    </w:r>
                    <w:r w:rsidRPr="007834C3">
                      <w:rPr>
                        <w:rFonts w:ascii="Arial" w:hAnsi="Arial" w:cs="Arial"/>
                        <w:color w:val="FFFFFF" w:themeColor="background1"/>
                        <w:kern w:val="24"/>
                        <w:sz w:val="32"/>
                        <w:szCs w:val="36"/>
                        <w:lang w:val="en-US"/>
                        <w14:shadow w14:blurRad="38100" w14:dist="38100" w14:dir="2700000" w14:sx="100000" w14:sy="100000" w14:kx="0" w14:ky="0" w14:algn="tl">
                          <w14:srgbClr w14:val="000000">
                            <w14:alpha w14:val="57000"/>
                          </w14:srgbClr>
                        </w14:shadow>
                      </w:rPr>
                      <w:t>umors 2022</w:t>
                    </w:r>
                  </w:p>
                </w:txbxContent>
              </v:textbox>
            </v:shape>
          </w:pict>
        </mc:Fallback>
      </mc:AlternateContent>
    </w:r>
    <w:r>
      <w:rPr>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5F2D7" w14:textId="77777777" w:rsidR="007834C3" w:rsidRDefault="007834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5E0"/>
    <w:multiLevelType w:val="hybridMultilevel"/>
    <w:tmpl w:val="60A031AE"/>
    <w:lvl w:ilvl="0" w:tplc="CD92F79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45910A5"/>
    <w:multiLevelType w:val="multilevel"/>
    <w:tmpl w:val="C7F81162"/>
    <w:lvl w:ilvl="0">
      <w:start w:val="1"/>
      <w:numFmt w:val="bullet"/>
      <w:lvlText w:val=""/>
      <w:lvlJc w:val="left"/>
      <w:pPr>
        <w:ind w:left="720" w:hanging="360"/>
      </w:pPr>
      <w:rPr>
        <w:rFonts w:ascii="Symbol" w:hAnsi="Symbol" w:hint="default"/>
        <w:strike w:val="0"/>
        <w:dstrike w:val="0"/>
        <w:color w:val="2F9CD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495F087E"/>
    <w:multiLevelType w:val="hybridMultilevel"/>
    <w:tmpl w:val="E79CDC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D5D38E6"/>
    <w:multiLevelType w:val="hybridMultilevel"/>
    <w:tmpl w:val="370E8C32"/>
    <w:lvl w:ilvl="0" w:tplc="C5C22462">
      <w:start w:val="1"/>
      <w:numFmt w:val="bullet"/>
      <w:lvlText w:val=""/>
      <w:lvlJc w:val="left"/>
      <w:pPr>
        <w:ind w:left="720" w:hanging="360"/>
      </w:pPr>
      <w:rPr>
        <w:rFonts w:ascii="Wingdings 2" w:hAnsi="Wingdings 2" w:hint="default"/>
        <w:i w:val="0"/>
        <w:color w:val="D9D9D9" w:themeColor="background1" w:themeShade="D9"/>
        <w:sz w:val="32"/>
        <w:szCs w:val="32"/>
        <w:u w:color="00206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62C6912"/>
    <w:multiLevelType w:val="hybridMultilevel"/>
    <w:tmpl w:val="655CF440"/>
    <w:lvl w:ilvl="0" w:tplc="476EA812">
      <w:start w:val="1"/>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9411DF2"/>
    <w:multiLevelType w:val="hybridMultilevel"/>
    <w:tmpl w:val="87D0B246"/>
    <w:lvl w:ilvl="0" w:tplc="BBAC5ECC">
      <w:start w:val="1"/>
      <w:numFmt w:val="decimal"/>
      <w:lvlText w:val="%1."/>
      <w:lvlJc w:val="left"/>
      <w:pPr>
        <w:ind w:left="1068" w:hanging="360"/>
      </w:pPr>
      <w:rPr>
        <w:rFonts w:hint="default"/>
        <w:color w:val="auto"/>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1879469822">
    <w:abstractNumId w:val="2"/>
  </w:num>
  <w:num w:numId="2" w16cid:durableId="96950786">
    <w:abstractNumId w:val="3"/>
  </w:num>
  <w:num w:numId="3" w16cid:durableId="715197714">
    <w:abstractNumId w:val="5"/>
  </w:num>
  <w:num w:numId="4" w16cid:durableId="1386559526">
    <w:abstractNumId w:val="1"/>
  </w:num>
  <w:num w:numId="5" w16cid:durableId="406804188">
    <w:abstractNumId w:val="0"/>
  </w:num>
  <w:num w:numId="6" w16cid:durableId="16040731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73E"/>
    <w:rsid w:val="00033A3F"/>
    <w:rsid w:val="0006304C"/>
    <w:rsid w:val="000903E0"/>
    <w:rsid w:val="0009207C"/>
    <w:rsid w:val="000A2804"/>
    <w:rsid w:val="000A2DEE"/>
    <w:rsid w:val="000B0C57"/>
    <w:rsid w:val="000B3D83"/>
    <w:rsid w:val="000D0F33"/>
    <w:rsid w:val="000E739F"/>
    <w:rsid w:val="000F238D"/>
    <w:rsid w:val="000F25B2"/>
    <w:rsid w:val="001077D3"/>
    <w:rsid w:val="00120C1E"/>
    <w:rsid w:val="001332CA"/>
    <w:rsid w:val="00134A3E"/>
    <w:rsid w:val="00161EB7"/>
    <w:rsid w:val="001711F8"/>
    <w:rsid w:val="00172436"/>
    <w:rsid w:val="001803AA"/>
    <w:rsid w:val="001A2F21"/>
    <w:rsid w:val="001B3931"/>
    <w:rsid w:val="001D7ED0"/>
    <w:rsid w:val="001F6FC2"/>
    <w:rsid w:val="00241158"/>
    <w:rsid w:val="00264F31"/>
    <w:rsid w:val="00266C04"/>
    <w:rsid w:val="002848FD"/>
    <w:rsid w:val="00290BA5"/>
    <w:rsid w:val="002F18B7"/>
    <w:rsid w:val="0031412F"/>
    <w:rsid w:val="00321D8C"/>
    <w:rsid w:val="00361219"/>
    <w:rsid w:val="00367B1A"/>
    <w:rsid w:val="003C4EC5"/>
    <w:rsid w:val="003F5D66"/>
    <w:rsid w:val="00422601"/>
    <w:rsid w:val="00427FED"/>
    <w:rsid w:val="0044586F"/>
    <w:rsid w:val="004569FF"/>
    <w:rsid w:val="004636C0"/>
    <w:rsid w:val="004C5979"/>
    <w:rsid w:val="004F0D0A"/>
    <w:rsid w:val="004F68B6"/>
    <w:rsid w:val="00506705"/>
    <w:rsid w:val="00536AD0"/>
    <w:rsid w:val="00540C60"/>
    <w:rsid w:val="005B59D8"/>
    <w:rsid w:val="005B6934"/>
    <w:rsid w:val="005C4B74"/>
    <w:rsid w:val="005D585E"/>
    <w:rsid w:val="005F3A14"/>
    <w:rsid w:val="00613537"/>
    <w:rsid w:val="00615E7E"/>
    <w:rsid w:val="00643C7F"/>
    <w:rsid w:val="006645AF"/>
    <w:rsid w:val="0068681D"/>
    <w:rsid w:val="006E66D0"/>
    <w:rsid w:val="006E7B12"/>
    <w:rsid w:val="006F5898"/>
    <w:rsid w:val="007528AE"/>
    <w:rsid w:val="00783492"/>
    <w:rsid w:val="007834C3"/>
    <w:rsid w:val="007A2CBA"/>
    <w:rsid w:val="007A5957"/>
    <w:rsid w:val="007A746E"/>
    <w:rsid w:val="007D22B5"/>
    <w:rsid w:val="007D6510"/>
    <w:rsid w:val="007E1230"/>
    <w:rsid w:val="007E5A51"/>
    <w:rsid w:val="00815AD1"/>
    <w:rsid w:val="00825F79"/>
    <w:rsid w:val="00834768"/>
    <w:rsid w:val="00866AD4"/>
    <w:rsid w:val="00882CC6"/>
    <w:rsid w:val="008920A3"/>
    <w:rsid w:val="008D7CAB"/>
    <w:rsid w:val="008E3FE1"/>
    <w:rsid w:val="00910563"/>
    <w:rsid w:val="009248CE"/>
    <w:rsid w:val="009325E2"/>
    <w:rsid w:val="009420E1"/>
    <w:rsid w:val="0095368E"/>
    <w:rsid w:val="009560E4"/>
    <w:rsid w:val="00966E4E"/>
    <w:rsid w:val="00983030"/>
    <w:rsid w:val="00997B13"/>
    <w:rsid w:val="009A5259"/>
    <w:rsid w:val="009B0EFB"/>
    <w:rsid w:val="009E72D9"/>
    <w:rsid w:val="00A06518"/>
    <w:rsid w:val="00A1174E"/>
    <w:rsid w:val="00A15E37"/>
    <w:rsid w:val="00A37D98"/>
    <w:rsid w:val="00A429EA"/>
    <w:rsid w:val="00A4773E"/>
    <w:rsid w:val="00A72A39"/>
    <w:rsid w:val="00A814F3"/>
    <w:rsid w:val="00A90F5D"/>
    <w:rsid w:val="00AB27F7"/>
    <w:rsid w:val="00AD7AB1"/>
    <w:rsid w:val="00AF4BF0"/>
    <w:rsid w:val="00B66F64"/>
    <w:rsid w:val="00B81084"/>
    <w:rsid w:val="00B87750"/>
    <w:rsid w:val="00BA5172"/>
    <w:rsid w:val="00BA7D75"/>
    <w:rsid w:val="00C056ED"/>
    <w:rsid w:val="00C17103"/>
    <w:rsid w:val="00C7103B"/>
    <w:rsid w:val="00C90EAE"/>
    <w:rsid w:val="00C94ACE"/>
    <w:rsid w:val="00CA157B"/>
    <w:rsid w:val="00CE11F3"/>
    <w:rsid w:val="00D22A57"/>
    <w:rsid w:val="00D34876"/>
    <w:rsid w:val="00D90B52"/>
    <w:rsid w:val="00DA5D6A"/>
    <w:rsid w:val="00DC7299"/>
    <w:rsid w:val="00DF40E9"/>
    <w:rsid w:val="00E00D0D"/>
    <w:rsid w:val="00E12061"/>
    <w:rsid w:val="00E175BA"/>
    <w:rsid w:val="00E4137E"/>
    <w:rsid w:val="00E539B2"/>
    <w:rsid w:val="00E54FB0"/>
    <w:rsid w:val="00E550DF"/>
    <w:rsid w:val="00E62437"/>
    <w:rsid w:val="00E70175"/>
    <w:rsid w:val="00EC196C"/>
    <w:rsid w:val="00EE5528"/>
    <w:rsid w:val="00EF40F7"/>
    <w:rsid w:val="00F04DDA"/>
    <w:rsid w:val="00F05706"/>
    <w:rsid w:val="00F7422A"/>
    <w:rsid w:val="00F85DAE"/>
    <w:rsid w:val="00F85FDA"/>
    <w:rsid w:val="00FF204B"/>
    <w:rsid w:val="00FF2E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0D6CD"/>
  <w15:docId w15:val="{EB5A214C-7BC5-44EA-8297-8A3DB4C0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F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3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1412F"/>
    <w:rPr>
      <w:color w:val="0000FF"/>
      <w:u w:val="single"/>
    </w:rPr>
  </w:style>
  <w:style w:type="paragraph" w:styleId="NormalWeb">
    <w:name w:val="Normal (Web)"/>
    <w:basedOn w:val="Normal"/>
    <w:uiPriority w:val="99"/>
    <w:unhideWhenUsed/>
    <w:rsid w:val="0031412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6F5898"/>
    <w:pPr>
      <w:spacing w:after="200" w:line="360" w:lineRule="auto"/>
      <w:ind w:left="720"/>
      <w:contextualSpacing/>
      <w:jc w:val="both"/>
    </w:pPr>
    <w:rPr>
      <w:rFonts w:ascii="Arial" w:eastAsiaTheme="minorEastAsia" w:hAnsi="Arial" w:cs="Arial"/>
      <w:sz w:val="20"/>
      <w:lang w:eastAsia="es-ES"/>
    </w:rPr>
  </w:style>
  <w:style w:type="character" w:styleId="Refdecomentario">
    <w:name w:val="annotation reference"/>
    <w:basedOn w:val="Fuentedeprrafopredeter"/>
    <w:uiPriority w:val="99"/>
    <w:semiHidden/>
    <w:unhideWhenUsed/>
    <w:rsid w:val="009248CE"/>
    <w:rPr>
      <w:sz w:val="16"/>
      <w:szCs w:val="16"/>
    </w:rPr>
  </w:style>
  <w:style w:type="paragraph" w:styleId="Textocomentario">
    <w:name w:val="annotation text"/>
    <w:basedOn w:val="Normal"/>
    <w:link w:val="TextocomentarioCar"/>
    <w:uiPriority w:val="99"/>
    <w:semiHidden/>
    <w:unhideWhenUsed/>
    <w:rsid w:val="009248CE"/>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9248CE"/>
    <w:rPr>
      <w:sz w:val="20"/>
      <w:szCs w:val="20"/>
    </w:rPr>
  </w:style>
  <w:style w:type="paragraph" w:styleId="Textodeglobo">
    <w:name w:val="Balloon Text"/>
    <w:basedOn w:val="Normal"/>
    <w:link w:val="TextodegloboCar"/>
    <w:uiPriority w:val="99"/>
    <w:semiHidden/>
    <w:unhideWhenUsed/>
    <w:rsid w:val="009248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48CE"/>
    <w:rPr>
      <w:rFonts w:ascii="Segoe UI" w:hAnsi="Segoe UI" w:cs="Segoe UI"/>
      <w:sz w:val="18"/>
      <w:szCs w:val="18"/>
    </w:rPr>
  </w:style>
  <w:style w:type="paragraph" w:styleId="Encabezado">
    <w:name w:val="header"/>
    <w:basedOn w:val="Normal"/>
    <w:link w:val="EncabezadoCar"/>
    <w:uiPriority w:val="99"/>
    <w:unhideWhenUsed/>
    <w:rsid w:val="00866A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6AD4"/>
  </w:style>
  <w:style w:type="paragraph" w:styleId="Piedepgina">
    <w:name w:val="footer"/>
    <w:basedOn w:val="Normal"/>
    <w:link w:val="PiedepginaCar"/>
    <w:uiPriority w:val="99"/>
    <w:unhideWhenUsed/>
    <w:rsid w:val="00866A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6AD4"/>
  </w:style>
  <w:style w:type="paragraph" w:styleId="Asuntodelcomentario">
    <w:name w:val="annotation subject"/>
    <w:basedOn w:val="Textocomentario"/>
    <w:next w:val="Textocomentario"/>
    <w:link w:val="AsuntodelcomentarioCar"/>
    <w:uiPriority w:val="99"/>
    <w:semiHidden/>
    <w:unhideWhenUsed/>
    <w:rsid w:val="007E1230"/>
    <w:pPr>
      <w:spacing w:after="160"/>
    </w:pPr>
    <w:rPr>
      <w:b/>
      <w:bCs/>
    </w:rPr>
  </w:style>
  <w:style w:type="character" w:customStyle="1" w:styleId="AsuntodelcomentarioCar">
    <w:name w:val="Asunto del comentario Car"/>
    <w:basedOn w:val="TextocomentarioCar"/>
    <w:link w:val="Asuntodelcomentario"/>
    <w:uiPriority w:val="99"/>
    <w:semiHidden/>
    <w:rsid w:val="007E1230"/>
    <w:rPr>
      <w:b/>
      <w:bCs/>
      <w:sz w:val="20"/>
      <w:szCs w:val="20"/>
    </w:rPr>
  </w:style>
  <w:style w:type="character" w:styleId="Hipervnculovisitado">
    <w:name w:val="FollowedHyperlink"/>
    <w:basedOn w:val="Fuentedeprrafopredeter"/>
    <w:uiPriority w:val="99"/>
    <w:semiHidden/>
    <w:unhideWhenUsed/>
    <w:rsid w:val="00643C7F"/>
    <w:rPr>
      <w:color w:val="954F72" w:themeColor="followedHyperlink"/>
      <w:u w:val="single"/>
    </w:rPr>
  </w:style>
  <w:style w:type="paragraph" w:styleId="Revisin">
    <w:name w:val="Revision"/>
    <w:hidden/>
    <w:uiPriority w:val="99"/>
    <w:semiHidden/>
    <w:rsid w:val="004F0D0A"/>
    <w:pPr>
      <w:spacing w:after="0" w:line="240" w:lineRule="auto"/>
    </w:pPr>
  </w:style>
  <w:style w:type="character" w:customStyle="1" w:styleId="Mencinsinresolver1">
    <w:name w:val="Mención sin resolver1"/>
    <w:basedOn w:val="Fuentedeprrafopredeter"/>
    <w:uiPriority w:val="99"/>
    <w:semiHidden/>
    <w:unhideWhenUsed/>
    <w:rsid w:val="00825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957928">
      <w:bodyDiv w:val="1"/>
      <w:marLeft w:val="0"/>
      <w:marRight w:val="0"/>
      <w:marTop w:val="0"/>
      <w:marBottom w:val="0"/>
      <w:divBdr>
        <w:top w:val="none" w:sz="0" w:space="0" w:color="auto"/>
        <w:left w:val="none" w:sz="0" w:space="0" w:color="auto"/>
        <w:bottom w:val="none" w:sz="0" w:space="0" w:color="auto"/>
        <w:right w:val="none" w:sz="0" w:space="0" w:color="auto"/>
      </w:divBdr>
    </w:div>
    <w:div w:id="1614510986">
      <w:bodyDiv w:val="1"/>
      <w:marLeft w:val="0"/>
      <w:marRight w:val="0"/>
      <w:marTop w:val="0"/>
      <w:marBottom w:val="0"/>
      <w:divBdr>
        <w:top w:val="none" w:sz="0" w:space="0" w:color="auto"/>
        <w:left w:val="none" w:sz="0" w:space="0" w:color="auto"/>
        <w:bottom w:val="none" w:sz="0" w:space="0" w:color="auto"/>
        <w:right w:val="none" w:sz="0" w:space="0" w:color="auto"/>
      </w:divBdr>
      <w:divsChild>
        <w:div w:id="877009845">
          <w:marLeft w:val="0"/>
          <w:marRight w:val="0"/>
          <w:marTop w:val="0"/>
          <w:marBottom w:val="0"/>
          <w:divBdr>
            <w:top w:val="none" w:sz="0" w:space="0" w:color="auto"/>
            <w:left w:val="none" w:sz="0" w:space="0" w:color="auto"/>
            <w:bottom w:val="none" w:sz="0" w:space="0" w:color="auto"/>
            <w:right w:val="none" w:sz="0" w:space="0" w:color="auto"/>
          </w:divBdr>
          <w:divsChild>
            <w:div w:id="325714703">
              <w:marLeft w:val="0"/>
              <w:marRight w:val="0"/>
              <w:marTop w:val="0"/>
              <w:marBottom w:val="0"/>
              <w:divBdr>
                <w:top w:val="none" w:sz="0" w:space="0" w:color="auto"/>
                <w:left w:val="none" w:sz="0" w:space="0" w:color="auto"/>
                <w:bottom w:val="none" w:sz="0" w:space="0" w:color="auto"/>
                <w:right w:val="none" w:sz="0" w:space="0" w:color="auto"/>
              </w:divBdr>
            </w:div>
            <w:div w:id="1654212487">
              <w:marLeft w:val="0"/>
              <w:marRight w:val="0"/>
              <w:marTop w:val="0"/>
              <w:marBottom w:val="0"/>
              <w:divBdr>
                <w:top w:val="none" w:sz="0" w:space="0" w:color="auto"/>
                <w:left w:val="none" w:sz="0" w:space="0" w:color="auto"/>
                <w:bottom w:val="none" w:sz="0" w:space="0" w:color="auto"/>
                <w:right w:val="none" w:sz="0" w:space="0" w:color="auto"/>
              </w:divBdr>
            </w:div>
          </w:divsChild>
        </w:div>
        <w:div w:id="49304457">
          <w:marLeft w:val="0"/>
          <w:marRight w:val="0"/>
          <w:marTop w:val="0"/>
          <w:marBottom w:val="0"/>
          <w:divBdr>
            <w:top w:val="none" w:sz="0" w:space="0" w:color="auto"/>
            <w:left w:val="none" w:sz="0" w:space="0" w:color="auto"/>
            <w:bottom w:val="none" w:sz="0" w:space="0" w:color="auto"/>
            <w:right w:val="none" w:sz="0" w:space="0" w:color="auto"/>
          </w:divBdr>
        </w:div>
      </w:divsChild>
    </w:div>
    <w:div w:id="171030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bbva.es/wp-content/uploads/2021/10/Tratamiento-de-Datos-Personales-Contratos-de-Investigacion-Avanzada-Fundacion-BBVA-Hospital-Clinic-Barcelona-Joan-Rodes-Josep-Baselga.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inicbarcelona.org/proteccion-de-datos-hospital-clinic-de-barcelon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bbva.es/aviso-legal-datos-personales-cooki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C7A18-E128-48AC-BBCB-FAFA51701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982</Words>
  <Characters>5405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BBVA</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MANZANARES CARABIAS, DIANA</dc:creator>
  <cp:lastModifiedBy>CASADO, ANA (ÀREA COMUNICACIÓ)</cp:lastModifiedBy>
  <cp:revision>10</cp:revision>
  <cp:lastPrinted>2019-09-12T10:58:00Z</cp:lastPrinted>
  <dcterms:created xsi:type="dcterms:W3CDTF">2022-09-04T18:14:00Z</dcterms:created>
  <dcterms:modified xsi:type="dcterms:W3CDTF">2022-09-19T06:09:00Z</dcterms:modified>
</cp:coreProperties>
</file>